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r>
        <w:rPr>
          <w:rFonts w:ascii="微软雅黑" w:eastAsia="微软雅黑" w:hAnsi="微软雅黑" w:hint="eastAsia"/>
        </w:rPr>
        <w:t>1.4</w:t>
      </w:r>
      <w:r w:rsidR="00E1769D" w:rsidRPr="00C622E7">
        <w:rPr>
          <w:rFonts w:ascii="微软雅黑" w:eastAsia="微软雅黑" w:hAnsi="微软雅黑" w:hint="eastAsia"/>
        </w:rPr>
        <w:t>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r>
        <w:rPr>
          <w:rFonts w:ascii="微软雅黑" w:eastAsia="微软雅黑" w:hAnsi="微软雅黑" w:hint="eastAsia"/>
        </w:rPr>
        <w:t>1.5</w:t>
      </w:r>
      <w:r w:rsidR="00E1769D" w:rsidRPr="00C622E7">
        <w:rPr>
          <w:rFonts w:ascii="微软雅黑" w:eastAsia="微软雅黑" w:hAnsi="微软雅黑" w:hint="eastAsia"/>
        </w:rPr>
        <w:t>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rPr>
      </w:pPr>
      <w:r>
        <w:rPr>
          <w:rFonts w:ascii="微软雅黑" w:eastAsia="微软雅黑" w:hAnsi="微软雅黑" w:hint="eastAsia"/>
        </w:rPr>
        <w:t>界面设计-登录、导航</w:t>
      </w:r>
    </w:p>
    <w:p w14:paraId="3EAB14B1" w14:textId="796E2BA7" w:rsidR="0021706C" w:rsidRDefault="0021706C" w:rsidP="0021706C">
      <w:pPr>
        <w:ind w:left="360"/>
      </w:pPr>
      <w:r>
        <w:rPr>
          <w:rFonts w:hint="eastAsia"/>
        </w:rPr>
        <w:t>1</w:t>
      </w:r>
      <w:r>
        <w:rPr>
          <w:rFonts w:hint="eastAsia"/>
        </w:rPr>
        <w:t>）改造帆软的登录界面，开发一套自有的登录界面</w:t>
      </w:r>
    </w:p>
    <w:p w14:paraId="671012F9" w14:textId="30B28C7C" w:rsidR="00A30094" w:rsidRDefault="005A6AB0" w:rsidP="0021706C">
      <w:pPr>
        <w:ind w:left="360"/>
      </w:pPr>
      <w:r w:rsidRPr="005A6AB0">
        <w:rPr>
          <w:noProof/>
        </w:rPr>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699646B1" w:rsidR="0026097E" w:rsidRPr="0021706C" w:rsidRDefault="004456E4" w:rsidP="004456E4">
      <w:pPr>
        <w:ind w:left="360"/>
        <w:jc w:val="center"/>
      </w:pPr>
      <w:r w:rsidRPr="004456E4">
        <w:lastRenderedPageBreak/>
        <w:drawing>
          <wp:inline distT="0" distB="0" distL="0" distR="0" wp14:anchorId="4522DCC0" wp14:editId="1FEBE90E">
            <wp:extent cx="8891270" cy="50012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91270" cy="5001260"/>
                    </a:xfrm>
                    <a:prstGeom prst="rect">
                      <a:avLst/>
                    </a:prstGeom>
                  </pic:spPr>
                </pic:pic>
              </a:graphicData>
            </a:graphic>
          </wp:inline>
        </w:drawing>
      </w:r>
      <w:bookmarkStart w:id="0" w:name="_GoBack"/>
      <w:bookmarkEnd w:id="0"/>
    </w:p>
    <w:p w14:paraId="4CE25D43" w14:textId="0C99E490" w:rsidR="00E1769D" w:rsidRPr="00DA0BC7" w:rsidRDefault="00E1769D" w:rsidP="00DA0BC7">
      <w:pPr>
        <w:pStyle w:val="1"/>
        <w:rPr>
          <w:rFonts w:ascii="微软雅黑" w:eastAsia="微软雅黑" w:hAnsi="微软雅黑"/>
        </w:rPr>
      </w:pPr>
      <w:r w:rsidRPr="00C622E7">
        <w:rPr>
          <w:rFonts w:ascii="微软雅黑" w:eastAsia="微软雅黑" w:hAnsi="微软雅黑" w:hint="eastAsia"/>
        </w:rPr>
        <w:lastRenderedPageBreak/>
        <w:t>界面设计</w:t>
      </w:r>
      <w:r w:rsidR="00F74228">
        <w:rPr>
          <w:rFonts w:ascii="微软雅黑" w:eastAsia="微软雅黑" w:hAnsi="微软雅黑" w:hint="eastAsia"/>
        </w:rPr>
        <w:t>-大宗类</w:t>
      </w:r>
    </w:p>
    <w:p w14:paraId="49DB6CCF" w14:textId="5107B347" w:rsidR="00D10CF9" w:rsidRPr="00C622E7" w:rsidRDefault="00E22E0B" w:rsidP="00D10CF9">
      <w:pPr>
        <w:pStyle w:val="2"/>
        <w:rPr>
          <w:rFonts w:ascii="微软雅黑" w:eastAsia="微软雅黑" w:hAnsi="微软雅黑"/>
        </w:rPr>
      </w:pPr>
      <w:r>
        <w:rPr>
          <w:rFonts w:ascii="微软雅黑" w:eastAsia="微软雅黑" w:hAnsi="微软雅黑" w:hint="eastAsia"/>
        </w:rPr>
        <w:t>3</w:t>
      </w:r>
      <w:r w:rsidR="00E1769D" w:rsidRPr="00C622E7">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AA0FD9">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single" w:sz="4" w:space="0" w:color="auto"/>
                    <w:left w:val="nil"/>
                    <w:bottom w:val="single" w:sz="4" w:space="0" w:color="auto"/>
                    <w:right w:val="single" w:sz="4" w:space="0" w:color="auto"/>
                  </w:tcBorders>
                  <w:shd w:val="clear" w:color="auto" w:fill="auto"/>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AA0FD9">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single" w:sz="4" w:space="0" w:color="auto"/>
                    <w:left w:val="nil"/>
                    <w:bottom w:val="single" w:sz="4" w:space="0" w:color="auto"/>
                    <w:right w:val="single" w:sz="4" w:space="0" w:color="auto"/>
                  </w:tcBorders>
                  <w:shd w:val="clear" w:color="auto" w:fill="auto"/>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AA0FD9">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4500F7">
              <w:trPr>
                <w:trHeight w:val="36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single" w:sz="4" w:space="0" w:color="auto"/>
                    <w:left w:val="nil"/>
                    <w:bottom w:val="single" w:sz="4" w:space="0" w:color="auto"/>
                    <w:right w:val="single" w:sz="4" w:space="0" w:color="auto"/>
                  </w:tcBorders>
                  <w:shd w:val="clear" w:color="auto" w:fill="auto"/>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4500F7">
              <w:trPr>
                <w:trHeight w:val="296"/>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auto" w:fill="auto"/>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AA0FD9">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auto" w:fill="auto"/>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AA0FD9">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auto" w:fill="auto"/>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AA0FD9">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auto" w:fill="auto"/>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AA0FD9">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auto" w:fill="auto"/>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AA0FD9">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auto" w:fill="auto"/>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AA0FD9">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auto" w:fill="auto"/>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AA0FD9">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auto" w:fill="auto"/>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AA0FD9">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auto" w:fill="auto"/>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AA0FD9">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auto" w:fill="auto"/>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AA0FD9">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auto" w:fill="auto"/>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.2机构透视</w:t>
      </w:r>
    </w:p>
    <w:p w14:paraId="52426F07" w14:textId="4918CF56"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.2.1风险画像</w:t>
      </w:r>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274D16">
        <w:trPr>
          <w:trHeight w:val="2084"/>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.3风险分析</w:t>
      </w:r>
    </w:p>
    <w:p w14:paraId="4C1B3F63" w14:textId="7D38374A"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AA0FD9">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AA0FD9">
              <w:trPr>
                <w:trHeight w:val="716"/>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223DA5E1" w14:textId="16D68046" w:rsidR="004B5233" w:rsidRDefault="004B5233">
                  <w:pPr>
                    <w:rPr>
                      <w:rFonts w:ascii="等线" w:eastAsia="等线" w:hAnsi="等线"/>
                      <w:color w:val="000000"/>
                      <w:sz w:val="20"/>
                      <w:szCs w:val="20"/>
                    </w:rPr>
                  </w:pPr>
                </w:p>
              </w:tc>
            </w:tr>
            <w:tr w:rsidR="004B5233" w14:paraId="62D07848"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AA0FD9">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single" w:sz="4" w:space="0" w:color="auto"/>
                    <w:left w:val="nil"/>
                    <w:bottom w:val="single" w:sz="4" w:space="0" w:color="auto"/>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AA0FD9">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auto" w:fill="auto"/>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auto" w:fill="auto"/>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auto" w:fill="auto"/>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EF5CC7">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auto" w:fill="auto"/>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EF5CC7">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auto" w:fill="auto"/>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auto" w:fill="auto"/>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auto" w:fill="auto"/>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auto" w:fill="auto"/>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auto" w:fill="auto"/>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auto" w:fill="auto"/>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auto" w:fill="auto"/>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5339DA" w14:textId="77777777" w:rsidR="004B5233" w:rsidRDefault="004B5233">
                  <w:pPr>
                    <w:rPr>
                      <w:rFonts w:ascii="等线" w:eastAsia="等线" w:hAnsi="等线"/>
                      <w:color w:val="FF0000"/>
                      <w:sz w:val="20"/>
                      <w:szCs w:val="20"/>
                    </w:rPr>
                  </w:pPr>
                  <w:r w:rsidRPr="00EF5CC7">
                    <w:rPr>
                      <w:rFonts w:ascii="等线" w:eastAsia="等线" w:hAnsi="等线" w:hint="eastAsia"/>
                      <w:color w:val="000000" w:themeColor="text1"/>
                      <w:sz w:val="20"/>
                      <w:szCs w:val="20"/>
                    </w:rPr>
                    <w:t>轧差监控</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auto" w:fill="auto"/>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auto" w:fill="auto"/>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auto" w:fill="auto"/>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auto" w:fill="auto"/>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auto" w:fill="auto"/>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auto" w:fill="auto"/>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auto" w:fill="auto"/>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AA0FD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AA0FD9">
              <w:trPr>
                <w:trHeight w:val="285"/>
              </w:trPr>
              <w:tc>
                <w:tcPr>
                  <w:tcW w:w="230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auto" w:fill="auto"/>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auto" w:fill="auto"/>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auto" w:fill="auto"/>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auto" w:fill="auto"/>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auto" w:fill="auto"/>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auto" w:fill="auto"/>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auto" w:fill="auto"/>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auto" w:fill="auto"/>
                  <w:vAlign w:val="bottom"/>
                  <w:hideMark/>
                </w:tcPr>
                <w:p w14:paraId="2ADD1379" w14:textId="6DF6BA2A"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8C5AD6"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auto" w:fill="auto"/>
                  <w:vAlign w:val="bottom"/>
                  <w:hideMark/>
                </w:tcPr>
                <w:p w14:paraId="5C6CFF56" w14:textId="12D0FCF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EBC4F0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auto" w:fill="auto"/>
                  <w:vAlign w:val="bottom"/>
                  <w:hideMark/>
                </w:tcPr>
                <w:p w14:paraId="166C95D2" w14:textId="791AC0F1"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4DF3A7" w14:textId="77777777" w:rsidTr="00AA0FD9">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auto" w:fill="auto"/>
                  <w:vAlign w:val="bottom"/>
                  <w:hideMark/>
                </w:tcPr>
                <w:p w14:paraId="24514197" w14:textId="49575E0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72A99C9A" w14:textId="77777777" w:rsidTr="00AA0FD9">
              <w:trPr>
                <w:trHeight w:val="285"/>
              </w:trPr>
              <w:tc>
                <w:tcPr>
                  <w:tcW w:w="2300" w:type="dxa"/>
                  <w:vMerge/>
                  <w:tcBorders>
                    <w:top w:val="nil"/>
                    <w:left w:val="single" w:sz="4" w:space="0" w:color="auto"/>
                    <w:bottom w:val="single" w:sz="4" w:space="0" w:color="auto"/>
                    <w:right w:val="single" w:sz="4" w:space="0" w:color="auto"/>
                  </w:tcBorders>
                  <w:shd w:val="clear" w:color="auto" w:fill="auto"/>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auto" w:fill="auto"/>
                  <w:vAlign w:val="bottom"/>
                  <w:hideMark/>
                </w:tcPr>
                <w:p w14:paraId="538A108C" w14:textId="11A5CA5E"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46ACA1B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auto" w:fill="auto"/>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auto" w:fill="auto"/>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auto" w:fill="auto"/>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auto" w:fill="auto"/>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auto" w:fill="auto"/>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auto" w:fill="auto"/>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auto" w:fill="auto"/>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auto" w:fill="auto"/>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auto" w:fill="auto"/>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980757A" w14:textId="77777777" w:rsidR="00150CEC" w:rsidRDefault="00F271E6" w:rsidP="00E2187F">
            <w:pPr>
              <w:rPr>
                <w:rFonts w:ascii="微软雅黑" w:eastAsia="微软雅黑" w:hAnsi="微软雅黑"/>
                <w:noProof/>
              </w:rPr>
            </w:pPr>
            <w:r>
              <w:rPr>
                <w:rFonts w:ascii="微软雅黑" w:eastAsia="微软雅黑" w:hAnsi="微软雅黑" w:hint="eastAsia"/>
                <w:noProof/>
              </w:rPr>
              <w:t>①品种数占比</w:t>
            </w:r>
          </w:p>
          <w:p w14:paraId="242F9826" w14:textId="77777777" w:rsidR="00F271E6" w:rsidRDefault="00F271E6" w:rsidP="00E2187F">
            <w:pPr>
              <w:rPr>
                <w:rFonts w:ascii="微软雅黑" w:eastAsia="微软雅黑" w:hAnsi="微软雅黑"/>
                <w:noProof/>
              </w:rPr>
            </w:pPr>
            <w:r>
              <w:rPr>
                <w:rFonts w:ascii="微软雅黑" w:eastAsia="微软雅黑" w:hAnsi="微软雅黑" w:hint="eastAsia"/>
                <w:noProof/>
              </w:rPr>
              <w:t>②成交笔数和成交金额</w:t>
            </w:r>
          </w:p>
          <w:p w14:paraId="78DA513F" w14:textId="77777777" w:rsidR="00F271E6" w:rsidRDefault="00F271E6" w:rsidP="00E2187F">
            <w:pPr>
              <w:rPr>
                <w:rFonts w:ascii="微软雅黑" w:eastAsia="微软雅黑" w:hAnsi="微软雅黑"/>
                <w:noProof/>
              </w:rPr>
            </w:pPr>
            <w:r>
              <w:rPr>
                <w:rFonts w:ascii="微软雅黑" w:eastAsia="微软雅黑" w:hAnsi="微软雅黑" w:hint="eastAsia"/>
                <w:noProof/>
              </w:rPr>
              <w:lastRenderedPageBreak/>
              <w:t>③参与交易用户数</w:t>
            </w:r>
          </w:p>
          <w:p w14:paraId="3B5081A2" w14:textId="6945CEAA" w:rsidR="00F271E6" w:rsidRPr="00C622E7" w:rsidRDefault="00F271E6" w:rsidP="00E2187F">
            <w:pPr>
              <w:rPr>
                <w:rFonts w:ascii="微软雅黑" w:eastAsia="微软雅黑" w:hAnsi="微软雅黑"/>
                <w:noProof/>
              </w:rPr>
            </w:pPr>
            <w:r>
              <w:rPr>
                <w:rFonts w:ascii="微软雅黑" w:eastAsia="微软雅黑" w:hAnsi="微软雅黑" w:hint="eastAsia"/>
                <w:noProof/>
              </w:rPr>
              <w:t>④客户年龄占比</w:t>
            </w: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AA0FD9">
              <w:trPr>
                <w:trHeight w:val="366"/>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3.3.6</w:t>
      </w:r>
      <w:r w:rsidR="007E5C45" w:rsidRPr="00C622E7">
        <w:rPr>
          <w:rFonts w:ascii="微软雅黑" w:eastAsia="微软雅黑" w:hAnsi="微软雅黑" w:hint="eastAsia"/>
        </w:rPr>
        <w:t>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0911A76D"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r w:rsidR="00D90B53">
              <w:rPr>
                <w:rFonts w:ascii="微软雅黑" w:eastAsia="微软雅黑" w:hAnsi="微软雅黑" w:hint="eastAsia"/>
              </w:rPr>
              <w:t>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p>
    <w:p w14:paraId="4F963497" w14:textId="6BB6C113"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D90B53">
              <w:trPr>
                <w:trHeight w:val="36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AA0FD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03F69021" w:rsidR="00787439" w:rsidRDefault="00D90B53">
                  <w:pPr>
                    <w:rPr>
                      <w:rFonts w:ascii="等线" w:eastAsia="等线" w:hAnsi="等线"/>
                      <w:color w:val="000000"/>
                      <w:sz w:val="18"/>
                      <w:szCs w:val="18"/>
                    </w:rPr>
                  </w:pPr>
                  <w:r>
                    <w:rPr>
                      <w:rFonts w:ascii="等线" w:eastAsia="等线" w:hAnsi="等线" w:hint="eastAsia"/>
                      <w:color w:val="000000"/>
                      <w:sz w:val="18"/>
                      <w:szCs w:val="18"/>
                    </w:rPr>
                    <w:t>分析</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2504001B"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r w:rsidR="00D90B53">
                    <w:rPr>
                      <w:rFonts w:ascii="等线" w:eastAsia="等线" w:hAnsi="等线" w:hint="eastAsia"/>
                      <w:color w:val="000000"/>
                      <w:sz w:val="18"/>
                      <w:szCs w:val="18"/>
                    </w:rPr>
                    <w:t>附件</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.5业务数据</w:t>
      </w:r>
    </w:p>
    <w:p w14:paraId="46585298" w14:textId="4C7ECC90" w:rsidR="007E5C45"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B17DB2" w14:textId="77777777" w:rsidR="00B1386F" w:rsidRDefault="00D90B53" w:rsidP="00EA0A89">
            <w:pPr>
              <w:rPr>
                <w:rFonts w:ascii="微软雅黑" w:eastAsia="微软雅黑" w:hAnsi="微软雅黑"/>
                <w:noProof/>
              </w:rPr>
            </w:pPr>
            <w:r>
              <w:rPr>
                <w:rFonts w:ascii="微软雅黑" w:eastAsia="微软雅黑" w:hAnsi="微软雅黑" w:hint="eastAsia"/>
                <w:noProof/>
              </w:rPr>
              <w:t>①筛选条件：按照市场和客户号来查询用户的账户信息</w:t>
            </w:r>
          </w:p>
          <w:p w14:paraId="16528808" w14:textId="7ADF150D" w:rsidR="00D90B53" w:rsidRPr="00C622E7" w:rsidRDefault="00D90B53" w:rsidP="00EA0A89">
            <w:pPr>
              <w:rPr>
                <w:rFonts w:ascii="微软雅黑" w:eastAsia="微软雅黑" w:hAnsi="微软雅黑"/>
                <w:noProof/>
              </w:rPr>
            </w:pPr>
            <w:r>
              <w:rPr>
                <w:rFonts w:ascii="微软雅黑" w:eastAsia="微软雅黑" w:hAnsi="微软雅黑" w:hint="eastAsia"/>
                <w:noProof/>
              </w:rPr>
              <w:t>②数据列表</w:t>
            </w: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r>
        <w:rPr>
          <w:rFonts w:ascii="微软雅黑" w:eastAsia="微软雅黑" w:hAnsi="微软雅黑" w:hint="eastAsia"/>
        </w:rPr>
        <w:lastRenderedPageBreak/>
        <w:t>3.5.5</w:t>
      </w:r>
      <w:r w:rsidR="00B1386F">
        <w:rPr>
          <w:rFonts w:ascii="微软雅黑" w:eastAsia="微软雅黑" w:hAnsi="微软雅黑" w:hint="eastAsia"/>
        </w:rPr>
        <w:t>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51E8F134"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0B655E84"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w:t>
            </w: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775459" w14:paraId="6DB2199D"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EBB789"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文字部分</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CECF66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39B4F1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9CE3569"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48D9A4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764E54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机构数</w:t>
                  </w:r>
                </w:p>
              </w:tc>
              <w:tc>
                <w:tcPr>
                  <w:tcW w:w="6944" w:type="dxa"/>
                  <w:tcBorders>
                    <w:top w:val="nil"/>
                    <w:left w:val="nil"/>
                    <w:bottom w:val="single" w:sz="4" w:space="0" w:color="auto"/>
                    <w:right w:val="single" w:sz="4" w:space="0" w:color="auto"/>
                  </w:tcBorders>
                  <w:shd w:val="clear" w:color="auto" w:fill="auto"/>
                  <w:noWrap/>
                  <w:vAlign w:val="bottom"/>
                  <w:hideMark/>
                </w:tcPr>
                <w:p w14:paraId="64BC607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BC2019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6E3D81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DE671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1C94991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投资人投资金额总和</w:t>
                  </w:r>
                </w:p>
              </w:tc>
            </w:tr>
            <w:tr w:rsidR="00775459" w14:paraId="59E3B5E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CC2D4F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970F7E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累计风险数</w:t>
                  </w:r>
                </w:p>
              </w:tc>
              <w:tc>
                <w:tcPr>
                  <w:tcW w:w="6944" w:type="dxa"/>
                  <w:tcBorders>
                    <w:top w:val="nil"/>
                    <w:left w:val="nil"/>
                    <w:bottom w:val="single" w:sz="4" w:space="0" w:color="auto"/>
                    <w:right w:val="single" w:sz="4" w:space="0" w:color="auto"/>
                  </w:tcBorders>
                  <w:shd w:val="clear" w:color="auto" w:fill="auto"/>
                  <w:noWrap/>
                  <w:vAlign w:val="bottom"/>
                  <w:hideMark/>
                </w:tcPr>
                <w:p w14:paraId="0DE3092D"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所有风险事件数量</w:t>
                  </w:r>
                </w:p>
              </w:tc>
            </w:tr>
            <w:tr w:rsidR="00775459" w14:paraId="5E215D88"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FC70FE1"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B8E8D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今日风险数</w:t>
                  </w:r>
                </w:p>
              </w:tc>
              <w:tc>
                <w:tcPr>
                  <w:tcW w:w="6944" w:type="dxa"/>
                  <w:tcBorders>
                    <w:top w:val="nil"/>
                    <w:left w:val="nil"/>
                    <w:bottom w:val="single" w:sz="4" w:space="0" w:color="auto"/>
                    <w:right w:val="single" w:sz="4" w:space="0" w:color="auto"/>
                  </w:tcBorders>
                  <w:shd w:val="clear" w:color="auto" w:fill="auto"/>
                  <w:noWrap/>
                  <w:vAlign w:val="bottom"/>
                  <w:hideMark/>
                </w:tcPr>
                <w:p w14:paraId="6AC9E34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今日风险事件数量</w:t>
                  </w:r>
                </w:p>
              </w:tc>
            </w:tr>
            <w:tr w:rsidR="00775459" w14:paraId="13CF51C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10E078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24430D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成交笔数</w:t>
                  </w:r>
                </w:p>
              </w:tc>
              <w:tc>
                <w:tcPr>
                  <w:tcW w:w="6944" w:type="dxa"/>
                  <w:tcBorders>
                    <w:top w:val="nil"/>
                    <w:left w:val="nil"/>
                    <w:bottom w:val="single" w:sz="4" w:space="0" w:color="auto"/>
                    <w:right w:val="single" w:sz="4" w:space="0" w:color="auto"/>
                  </w:tcBorders>
                  <w:shd w:val="clear" w:color="auto" w:fill="auto"/>
                  <w:noWrap/>
                  <w:vAlign w:val="bottom"/>
                  <w:hideMark/>
                </w:tcPr>
                <w:p w14:paraId="1D13988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097B03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80235F"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地图-分布图</w:t>
                  </w:r>
                </w:p>
              </w:tc>
              <w:tc>
                <w:tcPr>
                  <w:tcW w:w="3240" w:type="dxa"/>
                  <w:tcBorders>
                    <w:top w:val="nil"/>
                    <w:left w:val="nil"/>
                    <w:bottom w:val="single" w:sz="4" w:space="0" w:color="auto"/>
                    <w:right w:val="single" w:sz="4" w:space="0" w:color="auto"/>
                  </w:tcBorders>
                  <w:shd w:val="clear" w:color="auto" w:fill="auto"/>
                  <w:noWrap/>
                  <w:vAlign w:val="bottom"/>
                  <w:hideMark/>
                </w:tcPr>
                <w:p w14:paraId="35D9A73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nil"/>
                    <w:left w:val="nil"/>
                    <w:bottom w:val="single" w:sz="4" w:space="0" w:color="auto"/>
                    <w:right w:val="single" w:sz="4" w:space="0" w:color="auto"/>
                  </w:tcBorders>
                  <w:shd w:val="clear" w:color="auto" w:fill="auto"/>
                  <w:noWrap/>
                  <w:vAlign w:val="bottom"/>
                  <w:hideMark/>
                </w:tcPr>
                <w:p w14:paraId="79F0A93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w:t>
                  </w:r>
                </w:p>
              </w:tc>
            </w:tr>
            <w:tr w:rsidR="00775459" w14:paraId="1476E7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64F172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337F45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客户规模</w:t>
                  </w:r>
                </w:p>
              </w:tc>
              <w:tc>
                <w:tcPr>
                  <w:tcW w:w="6944" w:type="dxa"/>
                  <w:tcBorders>
                    <w:top w:val="nil"/>
                    <w:left w:val="nil"/>
                    <w:bottom w:val="single" w:sz="4" w:space="0" w:color="auto"/>
                    <w:right w:val="single" w:sz="4" w:space="0" w:color="auto"/>
                  </w:tcBorders>
                  <w:shd w:val="clear" w:color="auto" w:fill="auto"/>
                  <w:noWrap/>
                  <w:vAlign w:val="bottom"/>
                  <w:hideMark/>
                </w:tcPr>
                <w:p w14:paraId="24A6221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某交易市场客户数量</w:t>
                  </w:r>
                </w:p>
              </w:tc>
            </w:tr>
            <w:tr w:rsidR="00775459" w14:paraId="1409808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08ECDB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176935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机构注册地</w:t>
                  </w:r>
                </w:p>
              </w:tc>
              <w:tc>
                <w:tcPr>
                  <w:tcW w:w="6944" w:type="dxa"/>
                  <w:tcBorders>
                    <w:top w:val="nil"/>
                    <w:left w:val="nil"/>
                    <w:bottom w:val="single" w:sz="4" w:space="0" w:color="auto"/>
                    <w:right w:val="single" w:sz="4" w:space="0" w:color="auto"/>
                  </w:tcBorders>
                  <w:shd w:val="clear" w:color="auto" w:fill="auto"/>
                  <w:noWrap/>
                  <w:vAlign w:val="bottom"/>
                  <w:hideMark/>
                </w:tcPr>
                <w:p w14:paraId="6CFF2A5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交易市场注册地址</w:t>
                  </w:r>
                </w:p>
              </w:tc>
            </w:tr>
            <w:tr w:rsidR="00775459" w14:paraId="4AD0E4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94011F"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07FBF2C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风险系数</w:t>
                  </w:r>
                </w:p>
              </w:tc>
              <w:tc>
                <w:tcPr>
                  <w:tcW w:w="6944" w:type="dxa"/>
                  <w:tcBorders>
                    <w:top w:val="nil"/>
                    <w:left w:val="nil"/>
                    <w:bottom w:val="single" w:sz="4" w:space="0" w:color="auto"/>
                    <w:right w:val="single" w:sz="4" w:space="0" w:color="auto"/>
                  </w:tcBorders>
                  <w:shd w:val="clear" w:color="auto" w:fill="auto"/>
                  <w:noWrap/>
                  <w:vAlign w:val="bottom"/>
                  <w:hideMark/>
                </w:tcPr>
                <w:p w14:paraId="679E9B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55215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ACDC58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53205E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1BDF01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013986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12ED3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6241D8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某机构客户数</w:t>
                  </w:r>
                </w:p>
              </w:tc>
              <w:tc>
                <w:tcPr>
                  <w:tcW w:w="6944" w:type="dxa"/>
                  <w:tcBorders>
                    <w:top w:val="nil"/>
                    <w:left w:val="nil"/>
                    <w:bottom w:val="single" w:sz="4" w:space="0" w:color="auto"/>
                    <w:right w:val="single" w:sz="4" w:space="0" w:color="auto"/>
                  </w:tcBorders>
                  <w:shd w:val="clear" w:color="auto" w:fill="auto"/>
                  <w:noWrap/>
                  <w:vAlign w:val="bottom"/>
                  <w:hideMark/>
                </w:tcPr>
                <w:p w14:paraId="628D416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w:t>
                  </w:r>
                </w:p>
              </w:tc>
            </w:tr>
            <w:tr w:rsidR="00775459" w14:paraId="55BA4BE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ACBD01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27FBB0B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某机构平均产品利率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7DB64D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514C2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6FF81A9"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31E23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某机构最高产品利率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6655651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2AD147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78A431" w14:textId="77777777" w:rsidR="00775459" w:rsidRDefault="00775459">
                  <w:pPr>
                    <w:rPr>
                      <w:rFonts w:ascii="等线" w:eastAsia="等线" w:hAnsi="等线"/>
                      <w:color w:val="000000"/>
                      <w:sz w:val="22"/>
                      <w:szCs w:val="22"/>
                    </w:rPr>
                  </w:pPr>
                </w:p>
              </w:tc>
              <w:tc>
                <w:tcPr>
                  <w:tcW w:w="3240" w:type="dxa"/>
                  <w:tcBorders>
                    <w:top w:val="nil"/>
                    <w:left w:val="nil"/>
                    <w:bottom w:val="nil"/>
                    <w:right w:val="single" w:sz="4" w:space="0" w:color="auto"/>
                  </w:tcBorders>
                  <w:shd w:val="clear" w:color="000000" w:fill="FFFFFF"/>
                  <w:noWrap/>
                  <w:vAlign w:val="bottom"/>
                  <w:hideMark/>
                </w:tcPr>
                <w:p w14:paraId="073FC7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未兑付产品金额</w:t>
                  </w:r>
                </w:p>
              </w:tc>
              <w:tc>
                <w:tcPr>
                  <w:tcW w:w="6944" w:type="dxa"/>
                  <w:tcBorders>
                    <w:top w:val="nil"/>
                    <w:left w:val="nil"/>
                    <w:bottom w:val="single" w:sz="4" w:space="0" w:color="auto"/>
                    <w:right w:val="single" w:sz="4" w:space="0" w:color="auto"/>
                  </w:tcBorders>
                  <w:shd w:val="clear" w:color="auto" w:fill="auto"/>
                  <w:noWrap/>
                  <w:vAlign w:val="bottom"/>
                  <w:hideMark/>
                </w:tcPr>
                <w:p w14:paraId="34C773A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D75985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4F67BDC" w14:textId="77777777" w:rsidR="00775459" w:rsidRDefault="00775459">
                  <w:pPr>
                    <w:rPr>
                      <w:rFonts w:ascii="等线" w:eastAsia="等线" w:hAnsi="等线"/>
                      <w:color w:val="000000"/>
                      <w:sz w:val="22"/>
                      <w:szCs w:val="22"/>
                    </w:rPr>
                  </w:pPr>
                </w:p>
              </w:tc>
              <w:tc>
                <w:tcPr>
                  <w:tcW w:w="3240" w:type="dxa"/>
                  <w:tcBorders>
                    <w:top w:val="single" w:sz="4" w:space="0" w:color="auto"/>
                    <w:left w:val="nil"/>
                    <w:bottom w:val="single" w:sz="4" w:space="0" w:color="auto"/>
                    <w:right w:val="single" w:sz="4" w:space="0" w:color="auto"/>
                  </w:tcBorders>
                  <w:shd w:val="clear" w:color="000000" w:fill="FFFFFF"/>
                  <w:noWrap/>
                  <w:vAlign w:val="bottom"/>
                  <w:hideMark/>
                </w:tcPr>
                <w:p w14:paraId="1EFA78F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某机构累计融资额</w:t>
                  </w:r>
                </w:p>
              </w:tc>
              <w:tc>
                <w:tcPr>
                  <w:tcW w:w="6944" w:type="dxa"/>
                  <w:tcBorders>
                    <w:top w:val="nil"/>
                    <w:left w:val="nil"/>
                    <w:bottom w:val="single" w:sz="4" w:space="0" w:color="auto"/>
                    <w:right w:val="single" w:sz="4" w:space="0" w:color="auto"/>
                  </w:tcBorders>
                  <w:shd w:val="clear" w:color="auto" w:fill="auto"/>
                  <w:noWrap/>
                  <w:vAlign w:val="bottom"/>
                  <w:hideMark/>
                </w:tcPr>
                <w:p w14:paraId="09FF97F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3C8FB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28253"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风险种类占比</w:t>
                  </w:r>
                </w:p>
              </w:tc>
              <w:tc>
                <w:tcPr>
                  <w:tcW w:w="3240" w:type="dxa"/>
                  <w:tcBorders>
                    <w:top w:val="nil"/>
                    <w:left w:val="nil"/>
                    <w:bottom w:val="single" w:sz="4" w:space="0" w:color="auto"/>
                    <w:right w:val="single" w:sz="4" w:space="0" w:color="auto"/>
                  </w:tcBorders>
                  <w:shd w:val="clear" w:color="auto" w:fill="auto"/>
                  <w:noWrap/>
                  <w:vAlign w:val="bottom"/>
                  <w:hideMark/>
                </w:tcPr>
                <w:p w14:paraId="452E648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风险名称</w:t>
                  </w:r>
                </w:p>
              </w:tc>
              <w:tc>
                <w:tcPr>
                  <w:tcW w:w="6944" w:type="dxa"/>
                  <w:tcBorders>
                    <w:top w:val="nil"/>
                    <w:left w:val="nil"/>
                    <w:bottom w:val="single" w:sz="4" w:space="0" w:color="auto"/>
                    <w:right w:val="single" w:sz="4" w:space="0" w:color="auto"/>
                  </w:tcBorders>
                  <w:shd w:val="clear" w:color="auto" w:fill="auto"/>
                  <w:noWrap/>
                  <w:vAlign w:val="bottom"/>
                  <w:hideMark/>
                </w:tcPr>
                <w:p w14:paraId="1FD32F4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45870B2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05AAA6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147EC1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各类风险累计数量</w:t>
                  </w:r>
                </w:p>
              </w:tc>
              <w:tc>
                <w:tcPr>
                  <w:tcW w:w="6944" w:type="dxa"/>
                  <w:tcBorders>
                    <w:top w:val="nil"/>
                    <w:left w:val="nil"/>
                    <w:bottom w:val="single" w:sz="4" w:space="0" w:color="auto"/>
                    <w:right w:val="single" w:sz="4" w:space="0" w:color="auto"/>
                  </w:tcBorders>
                  <w:shd w:val="clear" w:color="auto" w:fill="auto"/>
                  <w:noWrap/>
                  <w:vAlign w:val="bottom"/>
                  <w:hideMark/>
                </w:tcPr>
                <w:p w14:paraId="7F38EA7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7DFD1A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C4AF9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91F3F3"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各类风险近12个月的数量</w:t>
                  </w:r>
                </w:p>
              </w:tc>
              <w:tc>
                <w:tcPr>
                  <w:tcW w:w="6944" w:type="dxa"/>
                  <w:tcBorders>
                    <w:top w:val="nil"/>
                    <w:left w:val="nil"/>
                    <w:bottom w:val="single" w:sz="4" w:space="0" w:color="auto"/>
                    <w:right w:val="single" w:sz="4" w:space="0" w:color="auto"/>
                  </w:tcBorders>
                  <w:shd w:val="clear" w:color="auto" w:fill="auto"/>
                  <w:noWrap/>
                  <w:vAlign w:val="bottom"/>
                  <w:hideMark/>
                </w:tcPr>
                <w:p w14:paraId="664889E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AAE9946"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07A4F2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5F3C5FF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2A397E4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近12个月每月投资人投资金额总和</w:t>
                  </w:r>
                </w:p>
              </w:tc>
            </w:tr>
            <w:tr w:rsidR="00775459" w14:paraId="6177B49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3AFBB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风险事件明细</w:t>
                  </w:r>
                </w:p>
              </w:tc>
              <w:tc>
                <w:tcPr>
                  <w:tcW w:w="3240" w:type="dxa"/>
                  <w:tcBorders>
                    <w:top w:val="nil"/>
                    <w:left w:val="nil"/>
                    <w:bottom w:val="single" w:sz="4" w:space="0" w:color="auto"/>
                    <w:right w:val="single" w:sz="4" w:space="0" w:color="auto"/>
                  </w:tcBorders>
                  <w:shd w:val="clear" w:color="auto" w:fill="auto"/>
                  <w:noWrap/>
                  <w:vAlign w:val="bottom"/>
                  <w:hideMark/>
                </w:tcPr>
                <w:p w14:paraId="4CD70A2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70AE156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52D10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589452"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93EEAD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4DC4779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E4BBDA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CE20277"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5855D0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184DDE0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1826E98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AB8C82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DE44BE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风险指标值</w:t>
                  </w:r>
                </w:p>
              </w:tc>
              <w:tc>
                <w:tcPr>
                  <w:tcW w:w="6944" w:type="dxa"/>
                  <w:tcBorders>
                    <w:top w:val="nil"/>
                    <w:left w:val="nil"/>
                    <w:bottom w:val="single" w:sz="4" w:space="0" w:color="auto"/>
                    <w:right w:val="single" w:sz="4" w:space="0" w:color="auto"/>
                  </w:tcBorders>
                  <w:shd w:val="clear" w:color="auto" w:fill="auto"/>
                  <w:noWrap/>
                  <w:vAlign w:val="bottom"/>
                  <w:hideMark/>
                </w:tcPr>
                <w:p w14:paraId="1A3FAEF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4D965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D8DC2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5834373"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阈值</w:t>
                  </w:r>
                </w:p>
              </w:tc>
              <w:tc>
                <w:tcPr>
                  <w:tcW w:w="6944" w:type="dxa"/>
                  <w:tcBorders>
                    <w:top w:val="nil"/>
                    <w:left w:val="nil"/>
                    <w:bottom w:val="single" w:sz="4" w:space="0" w:color="auto"/>
                    <w:right w:val="single" w:sz="4" w:space="0" w:color="auto"/>
                  </w:tcBorders>
                  <w:shd w:val="clear" w:color="auto" w:fill="auto"/>
                  <w:noWrap/>
                  <w:vAlign w:val="bottom"/>
                  <w:hideMark/>
                </w:tcPr>
                <w:p w14:paraId="57BF66D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7F9827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305A15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0BAB1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超出额</w:t>
                  </w:r>
                </w:p>
              </w:tc>
              <w:tc>
                <w:tcPr>
                  <w:tcW w:w="6944" w:type="dxa"/>
                  <w:tcBorders>
                    <w:top w:val="nil"/>
                    <w:left w:val="nil"/>
                    <w:bottom w:val="single" w:sz="4" w:space="0" w:color="auto"/>
                    <w:right w:val="single" w:sz="4" w:space="0" w:color="auto"/>
                  </w:tcBorders>
                  <w:shd w:val="clear" w:color="auto" w:fill="auto"/>
                  <w:noWrap/>
                  <w:vAlign w:val="bottom"/>
                  <w:hideMark/>
                </w:tcPr>
                <w:p w14:paraId="7CAEC6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CABDAE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A0F543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91EB04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业务详细</w:t>
                  </w:r>
                </w:p>
              </w:tc>
              <w:tc>
                <w:tcPr>
                  <w:tcW w:w="6944" w:type="dxa"/>
                  <w:tcBorders>
                    <w:top w:val="nil"/>
                    <w:left w:val="nil"/>
                    <w:bottom w:val="single" w:sz="4" w:space="0" w:color="auto"/>
                    <w:right w:val="single" w:sz="4" w:space="0" w:color="auto"/>
                  </w:tcBorders>
                  <w:shd w:val="clear" w:color="auto" w:fill="auto"/>
                  <w:noWrap/>
                  <w:vAlign w:val="bottom"/>
                  <w:hideMark/>
                </w:tcPr>
                <w:p w14:paraId="095D55A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.2机构透视</w:t>
      </w:r>
    </w:p>
    <w:p w14:paraId="16C12C75" w14:textId="42439B2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.2.1市场规模</w:t>
      </w:r>
    </w:p>
    <w:tbl>
      <w:tblPr>
        <w:tblStyle w:val="a4"/>
        <w:tblW w:w="5000" w:type="pct"/>
        <w:tblLook w:val="04A0" w:firstRow="1" w:lastRow="0" w:firstColumn="1" w:lastColumn="0" w:noHBand="0" w:noVBand="1"/>
      </w:tblPr>
      <w:tblGrid>
        <w:gridCol w:w="1720"/>
        <w:gridCol w:w="12272"/>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4B4C3E23" w:rsidR="00FE25B6" w:rsidRPr="00C622E7" w:rsidRDefault="0096148E" w:rsidP="00EA0A89">
            <w:pPr>
              <w:rPr>
                <w:rFonts w:ascii="微软雅黑" w:eastAsia="微软雅黑" w:hAnsi="微软雅黑"/>
              </w:rPr>
            </w:pPr>
            <w:r>
              <w:rPr>
                <w:rFonts w:ascii="微软雅黑" w:eastAsia="微软雅黑" w:hAnsi="微软雅黑" w:hint="eastAsia"/>
              </w:rPr>
              <w:t>权益类市场规模分析</w:t>
            </w: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46F8A4D9"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4BD8F465"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2E9F8DA0"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3A08FA9B"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06127F3" w14:textId="77777777" w:rsidR="00FE25B6" w:rsidRDefault="0096148E" w:rsidP="00EA0A89">
            <w:pPr>
              <w:rPr>
                <w:rFonts w:ascii="微软雅黑" w:eastAsia="微软雅黑" w:hAnsi="微软雅黑"/>
                <w:noProof/>
              </w:rPr>
            </w:pPr>
            <w:r>
              <w:rPr>
                <w:rFonts w:ascii="微软雅黑" w:eastAsia="微软雅黑" w:hAnsi="微软雅黑" w:hint="eastAsia"/>
                <w:noProof/>
              </w:rPr>
              <w:t>①融资额占比</w:t>
            </w:r>
          </w:p>
          <w:p w14:paraId="2AA3675F" w14:textId="77777777" w:rsidR="0096148E" w:rsidRDefault="0096148E" w:rsidP="00EA0A89">
            <w:pPr>
              <w:rPr>
                <w:rFonts w:ascii="微软雅黑" w:eastAsia="微软雅黑" w:hAnsi="微软雅黑"/>
                <w:noProof/>
              </w:rPr>
            </w:pPr>
            <w:r>
              <w:rPr>
                <w:rFonts w:ascii="微软雅黑" w:eastAsia="微软雅黑" w:hAnsi="微软雅黑" w:hint="eastAsia"/>
                <w:noProof/>
              </w:rPr>
              <w:t>②累计融资额</w:t>
            </w:r>
          </w:p>
          <w:p w14:paraId="7B824088" w14:textId="77777777" w:rsidR="0096148E" w:rsidRDefault="0096148E" w:rsidP="00EA0A89">
            <w:pPr>
              <w:rPr>
                <w:rFonts w:ascii="微软雅黑" w:eastAsia="微软雅黑" w:hAnsi="微软雅黑"/>
                <w:noProof/>
              </w:rPr>
            </w:pPr>
            <w:r>
              <w:rPr>
                <w:rFonts w:ascii="微软雅黑" w:eastAsia="微软雅黑" w:hAnsi="微软雅黑" w:hint="eastAsia"/>
                <w:noProof/>
              </w:rPr>
              <w:lastRenderedPageBreak/>
              <w:t>③成交占比</w:t>
            </w:r>
          </w:p>
          <w:p w14:paraId="19D4BB62" w14:textId="77777777" w:rsidR="0096148E" w:rsidRDefault="0096148E" w:rsidP="00EA0A89">
            <w:pPr>
              <w:rPr>
                <w:rFonts w:ascii="微软雅黑" w:eastAsia="微软雅黑" w:hAnsi="微软雅黑"/>
                <w:noProof/>
              </w:rPr>
            </w:pPr>
            <w:r>
              <w:rPr>
                <w:rFonts w:ascii="微软雅黑" w:eastAsia="微软雅黑" w:hAnsi="微软雅黑" w:hint="eastAsia"/>
                <w:noProof/>
              </w:rPr>
              <w:t>④发售产品占比</w:t>
            </w:r>
          </w:p>
          <w:p w14:paraId="7CB67610" w14:textId="77777777" w:rsidR="0096148E" w:rsidRDefault="0096148E" w:rsidP="00EA0A89">
            <w:pPr>
              <w:rPr>
                <w:rFonts w:ascii="微软雅黑" w:eastAsia="微软雅黑" w:hAnsi="微软雅黑"/>
                <w:noProof/>
              </w:rPr>
            </w:pPr>
            <w:r>
              <w:rPr>
                <w:rFonts w:ascii="微软雅黑" w:eastAsia="微软雅黑" w:hAnsi="微软雅黑" w:hint="eastAsia"/>
                <w:noProof/>
              </w:rPr>
              <w:t>⑤成交趋势</w:t>
            </w:r>
          </w:p>
          <w:p w14:paraId="57CCC45E" w14:textId="2CF6A536" w:rsidR="0096148E" w:rsidRPr="00C622E7" w:rsidRDefault="0096148E" w:rsidP="00EA0A89">
            <w:pPr>
              <w:rPr>
                <w:rFonts w:ascii="微软雅黑" w:eastAsia="微软雅黑" w:hAnsi="微软雅黑"/>
                <w:noProof/>
              </w:rPr>
            </w:pPr>
            <w:r>
              <w:rPr>
                <w:rFonts w:ascii="微软雅黑" w:eastAsia="微软雅黑" w:hAnsi="微软雅黑" w:hint="eastAsia"/>
                <w:noProof/>
              </w:rPr>
              <w:t>⑥累计发售产品数量</w:t>
            </w: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46" w:type="dxa"/>
              <w:tblLook w:val="04A0" w:firstRow="1" w:lastRow="0" w:firstColumn="1" w:lastColumn="0" w:noHBand="0" w:noVBand="1"/>
            </w:tblPr>
            <w:tblGrid>
              <w:gridCol w:w="1820"/>
              <w:gridCol w:w="3240"/>
              <w:gridCol w:w="6986"/>
            </w:tblGrid>
            <w:tr w:rsidR="00C65997" w14:paraId="5C58B5BA"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2C45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融资额占比</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457C51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single" w:sz="4" w:space="0" w:color="auto"/>
                    <w:left w:val="nil"/>
                    <w:bottom w:val="single" w:sz="4" w:space="0" w:color="auto"/>
                    <w:right w:val="single" w:sz="4" w:space="0" w:color="auto"/>
                  </w:tcBorders>
                  <w:shd w:val="clear" w:color="auto" w:fill="auto"/>
                  <w:noWrap/>
                  <w:vAlign w:val="bottom"/>
                  <w:hideMark/>
                </w:tcPr>
                <w:p w14:paraId="4D4147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融资额=投资人投资额</w:t>
                  </w:r>
                </w:p>
              </w:tc>
            </w:tr>
            <w:tr w:rsidR="00C65997" w14:paraId="51A9B236"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240843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101D6E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各市场融资额占比</w:t>
                  </w:r>
                </w:p>
              </w:tc>
              <w:tc>
                <w:tcPr>
                  <w:tcW w:w="6986" w:type="dxa"/>
                  <w:tcBorders>
                    <w:top w:val="nil"/>
                    <w:left w:val="nil"/>
                    <w:bottom w:val="single" w:sz="4" w:space="0" w:color="auto"/>
                    <w:right w:val="single" w:sz="4" w:space="0" w:color="auto"/>
                  </w:tcBorders>
                  <w:shd w:val="clear" w:color="auto" w:fill="auto"/>
                  <w:noWrap/>
                  <w:vAlign w:val="bottom"/>
                  <w:hideMark/>
                </w:tcPr>
                <w:p w14:paraId="54335DF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D88FBD0"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626B2C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45A4A0F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86" w:type="dxa"/>
                  <w:tcBorders>
                    <w:top w:val="nil"/>
                    <w:left w:val="nil"/>
                    <w:bottom w:val="single" w:sz="4" w:space="0" w:color="auto"/>
                    <w:right w:val="single" w:sz="4" w:space="0" w:color="auto"/>
                  </w:tcBorders>
                  <w:shd w:val="clear" w:color="auto" w:fill="auto"/>
                  <w:noWrap/>
                  <w:vAlign w:val="bottom"/>
                  <w:hideMark/>
                </w:tcPr>
                <w:p w14:paraId="57BFA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近12个月每个月各市场的融资金额</w:t>
                  </w:r>
                </w:p>
              </w:tc>
            </w:tr>
            <w:tr w:rsidR="00C65997" w14:paraId="534BC90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159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成交占比</w:t>
                  </w:r>
                </w:p>
              </w:tc>
              <w:tc>
                <w:tcPr>
                  <w:tcW w:w="3240" w:type="dxa"/>
                  <w:tcBorders>
                    <w:top w:val="nil"/>
                    <w:left w:val="nil"/>
                    <w:bottom w:val="single" w:sz="4" w:space="0" w:color="auto"/>
                    <w:right w:val="single" w:sz="4" w:space="0" w:color="auto"/>
                  </w:tcBorders>
                  <w:shd w:val="clear" w:color="000000" w:fill="FFFF00"/>
                  <w:noWrap/>
                  <w:vAlign w:val="bottom"/>
                  <w:hideMark/>
                </w:tcPr>
                <w:p w14:paraId="6F5164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20896DF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9996F4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6C3C3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4F74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各市场成交笔数占比</w:t>
                  </w:r>
                </w:p>
              </w:tc>
              <w:tc>
                <w:tcPr>
                  <w:tcW w:w="6986" w:type="dxa"/>
                  <w:tcBorders>
                    <w:top w:val="nil"/>
                    <w:left w:val="nil"/>
                    <w:bottom w:val="single" w:sz="4" w:space="0" w:color="auto"/>
                    <w:right w:val="single" w:sz="4" w:space="0" w:color="auto"/>
                  </w:tcBorders>
                  <w:shd w:val="clear" w:color="auto" w:fill="auto"/>
                  <w:noWrap/>
                  <w:vAlign w:val="bottom"/>
                  <w:hideMark/>
                </w:tcPr>
                <w:p w14:paraId="6F3E06D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CBE2AD"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E4FA6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成交趋势</w:t>
                  </w:r>
                </w:p>
              </w:tc>
              <w:tc>
                <w:tcPr>
                  <w:tcW w:w="3240" w:type="dxa"/>
                  <w:tcBorders>
                    <w:top w:val="nil"/>
                    <w:left w:val="nil"/>
                    <w:bottom w:val="single" w:sz="4" w:space="0" w:color="auto"/>
                    <w:right w:val="single" w:sz="4" w:space="0" w:color="auto"/>
                  </w:tcBorders>
                  <w:shd w:val="clear" w:color="auto" w:fill="auto"/>
                  <w:noWrap/>
                  <w:vAlign w:val="bottom"/>
                  <w:hideMark/>
                </w:tcPr>
                <w:p w14:paraId="60C3B6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成交笔数</w:t>
                  </w:r>
                </w:p>
              </w:tc>
              <w:tc>
                <w:tcPr>
                  <w:tcW w:w="6986" w:type="dxa"/>
                  <w:tcBorders>
                    <w:top w:val="nil"/>
                    <w:left w:val="nil"/>
                    <w:bottom w:val="single" w:sz="4" w:space="0" w:color="auto"/>
                    <w:right w:val="single" w:sz="4" w:space="0" w:color="auto"/>
                  </w:tcBorders>
                  <w:shd w:val="clear" w:color="auto" w:fill="auto"/>
                  <w:noWrap/>
                  <w:vAlign w:val="bottom"/>
                  <w:hideMark/>
                </w:tcPr>
                <w:p w14:paraId="4F42F55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近12个月每个月各市场的成交笔数</w:t>
                  </w:r>
                </w:p>
              </w:tc>
            </w:tr>
            <w:tr w:rsidR="00C65997" w14:paraId="6EE928C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C3E44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发售产品占比</w:t>
                  </w:r>
                </w:p>
              </w:tc>
              <w:tc>
                <w:tcPr>
                  <w:tcW w:w="3240" w:type="dxa"/>
                  <w:tcBorders>
                    <w:top w:val="nil"/>
                    <w:left w:val="nil"/>
                    <w:bottom w:val="single" w:sz="4" w:space="0" w:color="auto"/>
                    <w:right w:val="single" w:sz="4" w:space="0" w:color="auto"/>
                  </w:tcBorders>
                  <w:shd w:val="clear" w:color="000000" w:fill="FFFF00"/>
                  <w:noWrap/>
                  <w:vAlign w:val="bottom"/>
                  <w:hideMark/>
                </w:tcPr>
                <w:p w14:paraId="04198B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6305C1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38ED9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1CDF01A"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480C3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各市场发售产品总数</w:t>
                  </w:r>
                </w:p>
              </w:tc>
              <w:tc>
                <w:tcPr>
                  <w:tcW w:w="6986" w:type="dxa"/>
                  <w:tcBorders>
                    <w:top w:val="nil"/>
                    <w:left w:val="nil"/>
                    <w:bottom w:val="single" w:sz="4" w:space="0" w:color="auto"/>
                    <w:right w:val="single" w:sz="4" w:space="0" w:color="auto"/>
                  </w:tcBorders>
                  <w:shd w:val="clear" w:color="auto" w:fill="auto"/>
                  <w:noWrap/>
                  <w:vAlign w:val="bottom"/>
                  <w:hideMark/>
                </w:tcPr>
                <w:p w14:paraId="6AD9E0B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74EA274"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2971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累计发售产品数量</w:t>
                  </w:r>
                </w:p>
              </w:tc>
              <w:tc>
                <w:tcPr>
                  <w:tcW w:w="3240" w:type="dxa"/>
                  <w:tcBorders>
                    <w:top w:val="nil"/>
                    <w:left w:val="nil"/>
                    <w:bottom w:val="single" w:sz="4" w:space="0" w:color="auto"/>
                    <w:right w:val="single" w:sz="4" w:space="0" w:color="auto"/>
                  </w:tcBorders>
                  <w:shd w:val="clear" w:color="000000" w:fill="FFFF00"/>
                  <w:noWrap/>
                  <w:vAlign w:val="bottom"/>
                  <w:hideMark/>
                </w:tcPr>
                <w:p w14:paraId="0303B5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各月发售产品数量</w:t>
                  </w:r>
                </w:p>
              </w:tc>
              <w:tc>
                <w:tcPr>
                  <w:tcW w:w="6986" w:type="dxa"/>
                  <w:tcBorders>
                    <w:top w:val="nil"/>
                    <w:left w:val="nil"/>
                    <w:bottom w:val="single" w:sz="4" w:space="0" w:color="auto"/>
                    <w:right w:val="single" w:sz="4" w:space="0" w:color="auto"/>
                  </w:tcBorders>
                  <w:shd w:val="clear" w:color="auto" w:fill="auto"/>
                  <w:noWrap/>
                  <w:vAlign w:val="bottom"/>
                  <w:hideMark/>
                </w:tcPr>
                <w:p w14:paraId="404CA4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发行-撤销</w:t>
                  </w:r>
                </w:p>
              </w:tc>
            </w:tr>
            <w:tr w:rsidR="00C65997" w14:paraId="69CB51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EBB2D9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6DD0871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73DC69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.2.2风险画像</w:t>
      </w:r>
    </w:p>
    <w:tbl>
      <w:tblPr>
        <w:tblStyle w:val="a4"/>
        <w:tblW w:w="5000" w:type="pct"/>
        <w:tblLook w:val="04A0" w:firstRow="1" w:lastRow="0" w:firstColumn="1" w:lastColumn="0" w:noHBand="0" w:noVBand="1"/>
      </w:tblPr>
      <w:tblGrid>
        <w:gridCol w:w="1762"/>
        <w:gridCol w:w="12230"/>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31D0FED6" w:rsidR="00FE25B6" w:rsidRPr="00C622E7" w:rsidRDefault="0096148E" w:rsidP="00EA0A89">
            <w:pPr>
              <w:rPr>
                <w:rFonts w:ascii="微软雅黑" w:eastAsia="微软雅黑" w:hAnsi="微软雅黑"/>
              </w:rPr>
            </w:pPr>
            <w:r>
              <w:rPr>
                <w:rFonts w:ascii="微软雅黑" w:eastAsia="微软雅黑" w:hAnsi="微软雅黑" w:hint="eastAsia"/>
              </w:rPr>
              <w:t>权益类市场风险画像分析</w:t>
            </w: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39CD2212"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545EE0DC" w14:textId="0DA0ED93"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8DE9708"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0E550E43"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7B0405BE" w14:textId="77777777" w:rsidR="00FE25B6" w:rsidRDefault="0096148E" w:rsidP="00EA0A89">
            <w:pPr>
              <w:rPr>
                <w:rFonts w:ascii="微软雅黑" w:eastAsia="微软雅黑" w:hAnsi="微软雅黑"/>
                <w:noProof/>
              </w:rPr>
            </w:pPr>
            <w:r>
              <w:rPr>
                <w:rFonts w:ascii="微软雅黑" w:eastAsia="微软雅黑" w:hAnsi="微软雅黑" w:hint="eastAsia"/>
                <w:noProof/>
              </w:rPr>
              <w:t>①各交易市场风险分析</w:t>
            </w:r>
          </w:p>
          <w:p w14:paraId="6BB71562" w14:textId="77777777" w:rsidR="0096148E" w:rsidRDefault="0096148E" w:rsidP="00EA0A89">
            <w:pPr>
              <w:rPr>
                <w:rFonts w:ascii="微软雅黑" w:eastAsia="微软雅黑" w:hAnsi="微软雅黑"/>
                <w:noProof/>
              </w:rPr>
            </w:pPr>
            <w:r>
              <w:rPr>
                <w:rFonts w:ascii="微软雅黑" w:eastAsia="微软雅黑" w:hAnsi="微软雅黑" w:hint="eastAsia"/>
                <w:noProof/>
              </w:rPr>
              <w:t>②各交易市场风险趋势分析</w:t>
            </w:r>
          </w:p>
          <w:p w14:paraId="50609F43" w14:textId="5C52116E" w:rsidR="0096148E" w:rsidRPr="00C622E7" w:rsidRDefault="0096148E" w:rsidP="00EA0A89">
            <w:pPr>
              <w:rPr>
                <w:rFonts w:ascii="微软雅黑" w:eastAsia="微软雅黑" w:hAnsi="微软雅黑"/>
                <w:noProof/>
              </w:rPr>
            </w:pPr>
            <w:r>
              <w:rPr>
                <w:rFonts w:ascii="微软雅黑" w:eastAsia="微软雅黑" w:hAnsi="微软雅黑" w:hint="eastAsia"/>
                <w:noProof/>
              </w:rPr>
              <w:t>③具体的风险事件明细</w:t>
            </w: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1D6C2F5F"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311FC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市场风险状况</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0418201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C92F9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FE682E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A6214D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FC596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A3720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59A1A3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1937A3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69922D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各市场各类风险事件数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3BDAD7E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5F238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ED045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风险报表</w:t>
                  </w:r>
                </w:p>
              </w:tc>
              <w:tc>
                <w:tcPr>
                  <w:tcW w:w="3240" w:type="dxa"/>
                  <w:tcBorders>
                    <w:top w:val="nil"/>
                    <w:left w:val="nil"/>
                    <w:bottom w:val="single" w:sz="4" w:space="0" w:color="auto"/>
                    <w:right w:val="single" w:sz="4" w:space="0" w:color="auto"/>
                  </w:tcBorders>
                  <w:shd w:val="clear" w:color="auto" w:fill="auto"/>
                  <w:noWrap/>
                  <w:vAlign w:val="bottom"/>
                  <w:hideMark/>
                </w:tcPr>
                <w:p w14:paraId="06CBDB8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55B117F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AFCB2E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63D17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67147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报警时间</w:t>
                  </w:r>
                </w:p>
              </w:tc>
              <w:tc>
                <w:tcPr>
                  <w:tcW w:w="6944" w:type="dxa"/>
                  <w:tcBorders>
                    <w:top w:val="nil"/>
                    <w:left w:val="nil"/>
                    <w:bottom w:val="single" w:sz="4" w:space="0" w:color="auto"/>
                    <w:right w:val="single" w:sz="4" w:space="0" w:color="auto"/>
                  </w:tcBorders>
                  <w:shd w:val="clear" w:color="auto" w:fill="auto"/>
                  <w:noWrap/>
                  <w:vAlign w:val="bottom"/>
                  <w:hideMark/>
                </w:tcPr>
                <w:p w14:paraId="55885A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DF3021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B6848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C33DA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F215CD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67BDA5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EA3F45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2E25C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0107E22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CF5480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7341B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8AC410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w:t>
                  </w:r>
                </w:p>
              </w:tc>
              <w:tc>
                <w:tcPr>
                  <w:tcW w:w="6944" w:type="dxa"/>
                  <w:tcBorders>
                    <w:top w:val="nil"/>
                    <w:left w:val="nil"/>
                    <w:bottom w:val="single" w:sz="4" w:space="0" w:color="auto"/>
                    <w:right w:val="single" w:sz="4" w:space="0" w:color="auto"/>
                  </w:tcBorders>
                  <w:shd w:val="clear" w:color="auto" w:fill="auto"/>
                  <w:noWrap/>
                  <w:vAlign w:val="bottom"/>
                  <w:hideMark/>
                </w:tcPr>
                <w:p w14:paraId="0348DA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43F620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8D961E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8EBE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干系客户</w:t>
                  </w:r>
                </w:p>
              </w:tc>
              <w:tc>
                <w:tcPr>
                  <w:tcW w:w="6944" w:type="dxa"/>
                  <w:tcBorders>
                    <w:top w:val="nil"/>
                    <w:left w:val="nil"/>
                    <w:bottom w:val="single" w:sz="4" w:space="0" w:color="auto"/>
                    <w:right w:val="single" w:sz="4" w:space="0" w:color="auto"/>
                  </w:tcBorders>
                  <w:shd w:val="clear" w:color="auto" w:fill="auto"/>
                  <w:noWrap/>
                  <w:vAlign w:val="bottom"/>
                  <w:hideMark/>
                </w:tcPr>
                <w:p w14:paraId="7D1EDE3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FEFD2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EA0B1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5C7AC6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风险数值</w:t>
                  </w:r>
                </w:p>
              </w:tc>
              <w:tc>
                <w:tcPr>
                  <w:tcW w:w="6944" w:type="dxa"/>
                  <w:tcBorders>
                    <w:top w:val="nil"/>
                    <w:left w:val="nil"/>
                    <w:bottom w:val="single" w:sz="4" w:space="0" w:color="auto"/>
                    <w:right w:val="single" w:sz="4" w:space="0" w:color="auto"/>
                  </w:tcBorders>
                  <w:shd w:val="clear" w:color="auto" w:fill="auto"/>
                  <w:noWrap/>
                  <w:vAlign w:val="bottom"/>
                  <w:hideMark/>
                </w:tcPr>
                <w:p w14:paraId="382F0C1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r>
        <w:rPr>
          <w:rFonts w:ascii="微软雅黑" w:eastAsia="微软雅黑" w:hAnsi="微软雅黑" w:hint="eastAsia"/>
        </w:rPr>
        <w:t>4.2.3</w:t>
      </w:r>
      <w:r w:rsidR="00FE25B6"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62"/>
        <w:gridCol w:w="12230"/>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2EE35217" w:rsidR="00FE25B6" w:rsidRPr="00C622E7" w:rsidRDefault="006B6DD5" w:rsidP="00EA0A89">
            <w:pPr>
              <w:rPr>
                <w:rFonts w:ascii="微软雅黑" w:eastAsia="微软雅黑" w:hAnsi="微软雅黑"/>
              </w:rPr>
            </w:pPr>
            <w:r>
              <w:rPr>
                <w:rFonts w:ascii="微软雅黑" w:eastAsia="微软雅黑" w:hAnsi="微软雅黑" w:hint="eastAsia"/>
              </w:rPr>
              <w:t>权益类指标对比</w:t>
            </w: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0BC6662" w:rsidR="00FE25B6" w:rsidRPr="00C622E7" w:rsidRDefault="006B6DD5" w:rsidP="00EA0A89">
            <w:pPr>
              <w:rPr>
                <w:rFonts w:ascii="微软雅黑" w:eastAsia="微软雅黑" w:hAnsi="微软雅黑"/>
              </w:rPr>
            </w:pPr>
            <w:r>
              <w:rPr>
                <w:rFonts w:ascii="微软雅黑" w:eastAsia="微软雅黑" w:hAnsi="微软雅黑" w:hint="eastAsia"/>
              </w:rPr>
              <w:t>权益类相关指标的比对</w:t>
            </w: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06B0ADC6" w:rsidR="00FE25B6" w:rsidRPr="00C622E7" w:rsidRDefault="006B6DD5" w:rsidP="00EA0A89">
            <w:pPr>
              <w:rPr>
                <w:rFonts w:ascii="微软雅黑" w:eastAsia="微软雅黑" w:hAnsi="微软雅黑"/>
              </w:rPr>
            </w:pPr>
            <w:r>
              <w:rPr>
                <w:rFonts w:ascii="微软雅黑" w:eastAsia="微软雅黑" w:hAnsi="微软雅黑" w:hint="eastAsia"/>
              </w:rPr>
              <w:t>中</w:t>
            </w: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1B0C7276" w14:textId="43073542" w:rsidR="00FE25B6" w:rsidRPr="00C622E7" w:rsidRDefault="006B6DD5" w:rsidP="00EA0A89">
            <w:pPr>
              <w:rPr>
                <w:rFonts w:ascii="微软雅黑" w:eastAsia="微软雅黑" w:hAnsi="微软雅黑"/>
              </w:rPr>
            </w:pPr>
            <w:r>
              <w:rPr>
                <w:rFonts w:ascii="微软雅黑" w:eastAsia="微软雅黑" w:hAnsi="微软雅黑" w:hint="eastAsia"/>
              </w:rPr>
              <w:t>/</w:t>
            </w: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069304E3" w:rsidR="00FE25B6" w:rsidRPr="00C622E7" w:rsidRDefault="006B6DD5"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2174A52" w14:textId="77777777" w:rsidR="00FE25B6" w:rsidRDefault="002E1C95" w:rsidP="00EA0A89">
            <w:pPr>
              <w:rPr>
                <w:rFonts w:ascii="微软雅黑" w:eastAsia="微软雅黑" w:hAnsi="微软雅黑"/>
                <w:noProof/>
              </w:rPr>
            </w:pPr>
            <w:r>
              <w:rPr>
                <w:rFonts w:ascii="微软雅黑" w:eastAsia="微软雅黑" w:hAnsi="微软雅黑" w:hint="eastAsia"/>
                <w:noProof/>
              </w:rPr>
              <w:t>①各维度指标对比</w:t>
            </w:r>
          </w:p>
          <w:p w14:paraId="39F35167" w14:textId="77777777" w:rsidR="002E1C95" w:rsidRDefault="002E1C95" w:rsidP="00EA0A89">
            <w:pPr>
              <w:rPr>
                <w:rFonts w:ascii="微软雅黑" w:eastAsia="微软雅黑" w:hAnsi="微软雅黑"/>
                <w:noProof/>
              </w:rPr>
            </w:pPr>
            <w:r>
              <w:rPr>
                <w:rFonts w:ascii="微软雅黑" w:eastAsia="微软雅黑" w:hAnsi="微软雅黑" w:hint="eastAsia"/>
                <w:noProof/>
              </w:rPr>
              <w:lastRenderedPageBreak/>
              <w:t>②各风险市场趋势</w:t>
            </w:r>
          </w:p>
          <w:p w14:paraId="4697AF18" w14:textId="19755F44" w:rsidR="002E1C95" w:rsidRPr="00C622E7" w:rsidRDefault="002E1C95" w:rsidP="00EA0A89">
            <w:pPr>
              <w:rPr>
                <w:rFonts w:ascii="微软雅黑" w:eastAsia="微软雅黑" w:hAnsi="微软雅黑"/>
                <w:noProof/>
              </w:rPr>
            </w:pPr>
            <w:r>
              <w:rPr>
                <w:rFonts w:ascii="微软雅黑" w:eastAsia="微软雅黑" w:hAnsi="微软雅黑" w:hint="eastAsia"/>
                <w:noProof/>
              </w:rPr>
              <w:t>③市场风险指标对比</w:t>
            </w: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021C0485"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65C5FE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各维度指标占比</w:t>
                  </w:r>
                </w:p>
              </w:tc>
              <w:tc>
                <w:tcPr>
                  <w:tcW w:w="3240" w:type="dxa"/>
                  <w:tcBorders>
                    <w:top w:val="single" w:sz="4" w:space="0" w:color="auto"/>
                    <w:left w:val="nil"/>
                    <w:bottom w:val="single" w:sz="4" w:space="0" w:color="auto"/>
                    <w:right w:val="single" w:sz="4" w:space="0" w:color="auto"/>
                  </w:tcBorders>
                  <w:shd w:val="clear" w:color="000000" w:fill="FFFFFF"/>
                  <w:noWrap/>
                  <w:vAlign w:val="center"/>
                  <w:hideMark/>
                </w:tcPr>
                <w:p w14:paraId="10D75146"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6944" w:type="dxa"/>
                  <w:tcBorders>
                    <w:top w:val="single" w:sz="4" w:space="0" w:color="auto"/>
                    <w:left w:val="nil"/>
                    <w:bottom w:val="single" w:sz="4" w:space="0" w:color="auto"/>
                    <w:right w:val="single" w:sz="4" w:space="0" w:color="auto"/>
                  </w:tcBorders>
                  <w:shd w:val="clear" w:color="000000" w:fill="FFFFFF"/>
                  <w:noWrap/>
                  <w:vAlign w:val="bottom"/>
                  <w:hideMark/>
                </w:tcPr>
                <w:p w14:paraId="2F559AA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65997" w14:paraId="258A6422"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7E606B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E9D186B"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0BBE7B3C"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0425D54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930387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9F21F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38A3EF73"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4885BC7D"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3A74287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5401F2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57F7625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975C7F3"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4D9CE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各市场风险种类趋势</w:t>
                  </w:r>
                </w:p>
              </w:tc>
              <w:tc>
                <w:tcPr>
                  <w:tcW w:w="3240" w:type="dxa"/>
                  <w:tcBorders>
                    <w:top w:val="nil"/>
                    <w:left w:val="nil"/>
                    <w:bottom w:val="single" w:sz="4" w:space="0" w:color="auto"/>
                    <w:right w:val="single" w:sz="4" w:space="0" w:color="auto"/>
                  </w:tcBorders>
                  <w:shd w:val="clear" w:color="000000" w:fill="FFFFFF"/>
                  <w:noWrap/>
                  <w:vAlign w:val="center"/>
                  <w:hideMark/>
                </w:tcPr>
                <w:p w14:paraId="17B377D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机构名称</w:t>
                  </w:r>
                </w:p>
              </w:tc>
              <w:tc>
                <w:tcPr>
                  <w:tcW w:w="6944" w:type="dxa"/>
                  <w:tcBorders>
                    <w:top w:val="nil"/>
                    <w:left w:val="nil"/>
                    <w:bottom w:val="single" w:sz="4" w:space="0" w:color="auto"/>
                    <w:right w:val="single" w:sz="4" w:space="0" w:color="auto"/>
                  </w:tcBorders>
                  <w:shd w:val="clear" w:color="000000" w:fill="FFFFFF"/>
                  <w:noWrap/>
                  <w:vAlign w:val="bottom"/>
                  <w:hideMark/>
                </w:tcPr>
                <w:p w14:paraId="5B08BE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6FE084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684A72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A0DFA0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253ED855"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36A2012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A9045A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BCC60B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4AA853C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570021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0143B6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23376AE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200E131E"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3EF62473" w14:textId="77777777" w:rsidTr="00C65997">
              <w:trPr>
                <w:trHeight w:val="800"/>
              </w:trPr>
              <w:tc>
                <w:tcPr>
                  <w:tcW w:w="1820" w:type="dxa"/>
                  <w:tcBorders>
                    <w:top w:val="nil"/>
                    <w:left w:val="single" w:sz="4" w:space="0" w:color="auto"/>
                    <w:bottom w:val="single" w:sz="4" w:space="0" w:color="auto"/>
                    <w:right w:val="single" w:sz="4" w:space="0" w:color="auto"/>
                  </w:tcBorders>
                  <w:shd w:val="clear" w:color="000000" w:fill="FFFFFF"/>
                  <w:noWrap/>
                  <w:vAlign w:val="center"/>
                  <w:hideMark/>
                </w:tcPr>
                <w:p w14:paraId="3B053C19"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条形图</w:t>
                  </w:r>
                </w:p>
              </w:tc>
              <w:tc>
                <w:tcPr>
                  <w:tcW w:w="3240" w:type="dxa"/>
                  <w:tcBorders>
                    <w:top w:val="nil"/>
                    <w:left w:val="nil"/>
                    <w:bottom w:val="single" w:sz="4" w:space="0" w:color="auto"/>
                    <w:right w:val="single" w:sz="4" w:space="0" w:color="auto"/>
                  </w:tcBorders>
                  <w:shd w:val="clear" w:color="000000" w:fill="FFFFFF"/>
                  <w:noWrap/>
                  <w:vAlign w:val="center"/>
                  <w:hideMark/>
                </w:tcPr>
                <w:p w14:paraId="52DF5DE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944" w:type="dxa"/>
                  <w:tcBorders>
                    <w:top w:val="nil"/>
                    <w:left w:val="nil"/>
                    <w:bottom w:val="single" w:sz="4" w:space="0" w:color="auto"/>
                    <w:right w:val="single" w:sz="4" w:space="0" w:color="auto"/>
                  </w:tcBorders>
                  <w:shd w:val="clear" w:color="000000" w:fill="FFFFFF"/>
                  <w:noWrap/>
                  <w:vAlign w:val="center"/>
                  <w:hideMark/>
                </w:tcPr>
                <w:p w14:paraId="5E214F90"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.3风险分析</w:t>
      </w:r>
    </w:p>
    <w:p w14:paraId="623C1FC1" w14:textId="086340A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.3.1用户风险监控</w:t>
      </w:r>
    </w:p>
    <w:tbl>
      <w:tblPr>
        <w:tblStyle w:val="a4"/>
        <w:tblW w:w="5000" w:type="pct"/>
        <w:tblLook w:val="04A0" w:firstRow="1" w:lastRow="0" w:firstColumn="1" w:lastColumn="0" w:noHBand="0" w:noVBand="1"/>
      </w:tblPr>
      <w:tblGrid>
        <w:gridCol w:w="1762"/>
        <w:gridCol w:w="12230"/>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4990BE46" w:rsidR="00FE25B6" w:rsidRPr="00C622E7" w:rsidRDefault="006D24BB" w:rsidP="00EA0A89">
            <w:pPr>
              <w:rPr>
                <w:rFonts w:ascii="微软雅黑" w:eastAsia="微软雅黑" w:hAnsi="微软雅黑"/>
              </w:rPr>
            </w:pPr>
            <w:r>
              <w:rPr>
                <w:rFonts w:ascii="微软雅黑" w:eastAsia="微软雅黑" w:hAnsi="微软雅黑" w:hint="eastAsia"/>
              </w:rPr>
              <w:t>用户风险监控</w:t>
            </w: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50E06F07"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0BCE26D" w14:textId="4D103316" w:rsidR="00FE25B6" w:rsidRPr="00C622E7" w:rsidRDefault="006D24BB" w:rsidP="00EA0A89">
            <w:pPr>
              <w:rPr>
                <w:rFonts w:ascii="微软雅黑" w:eastAsia="微软雅黑" w:hAnsi="微软雅黑"/>
              </w:rPr>
            </w:pPr>
            <w:r>
              <w:rPr>
                <w:rFonts w:ascii="微软雅黑" w:eastAsia="微软雅黑" w:hAnsi="微软雅黑" w:hint="eastAsia"/>
              </w:rPr>
              <w:t>中</w:t>
            </w: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0184C124"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406A444A" w:rsidR="00FE25B6" w:rsidRPr="00C622E7" w:rsidRDefault="00F70200" w:rsidP="00EA0A89">
            <w:pPr>
              <w:rPr>
                <w:rFonts w:ascii="微软雅黑" w:eastAsia="微软雅黑" w:hAnsi="微软雅黑"/>
              </w:rPr>
            </w:pPr>
            <w:r w:rsidRPr="00F70200">
              <w:rPr>
                <w:rFonts w:ascii="微软雅黑" w:eastAsia="微软雅黑" w:hAnsi="微软雅黑"/>
                <w:noProof/>
              </w:rPr>
              <w:drawing>
                <wp:inline distT="0" distB="0" distL="0" distR="0" wp14:anchorId="47CA9CEE" wp14:editId="779B2BB3">
                  <wp:extent cx="7558520" cy="4251600"/>
                  <wp:effectExtent l="0" t="0" r="1079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58520" cy="4251600"/>
                          </a:xfrm>
                          <a:prstGeom prst="rect">
                            <a:avLst/>
                          </a:prstGeom>
                        </pic:spPr>
                      </pic:pic>
                    </a:graphicData>
                  </a:graphic>
                </wp:inline>
              </w:drawing>
            </w: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1BEACE82" w:rsidR="00FE25B6" w:rsidRPr="00C622E7" w:rsidRDefault="00B32FB9"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B1B20A4" w14:textId="77777777" w:rsidR="00FE25B6" w:rsidRDefault="00B32FB9" w:rsidP="00EA0A89">
            <w:pPr>
              <w:rPr>
                <w:rFonts w:ascii="微软雅黑" w:eastAsia="微软雅黑" w:hAnsi="微软雅黑"/>
                <w:noProof/>
              </w:rPr>
            </w:pPr>
            <w:r>
              <w:rPr>
                <w:rFonts w:ascii="微软雅黑" w:eastAsia="微软雅黑" w:hAnsi="微软雅黑" w:hint="eastAsia"/>
                <w:noProof/>
              </w:rPr>
              <w:t>①发行人数</w:t>
            </w:r>
          </w:p>
          <w:p w14:paraId="645BCBBD" w14:textId="77777777" w:rsidR="005E45C0" w:rsidRDefault="005E45C0" w:rsidP="00EA0A89">
            <w:pPr>
              <w:rPr>
                <w:rFonts w:ascii="微软雅黑" w:eastAsia="微软雅黑" w:hAnsi="微软雅黑"/>
                <w:noProof/>
              </w:rPr>
            </w:pPr>
            <w:r>
              <w:rPr>
                <w:rFonts w:ascii="微软雅黑" w:eastAsia="微软雅黑" w:hAnsi="微软雅黑" w:hint="eastAsia"/>
                <w:noProof/>
              </w:rPr>
              <w:t>②客户数</w:t>
            </w:r>
          </w:p>
          <w:p w14:paraId="44982132" w14:textId="77777777" w:rsidR="005E45C0" w:rsidRDefault="005E45C0" w:rsidP="00EA0A89">
            <w:pPr>
              <w:rPr>
                <w:rFonts w:ascii="微软雅黑" w:eastAsia="微软雅黑" w:hAnsi="微软雅黑"/>
                <w:noProof/>
              </w:rPr>
            </w:pPr>
            <w:r>
              <w:rPr>
                <w:rFonts w:ascii="微软雅黑" w:eastAsia="微软雅黑" w:hAnsi="微软雅黑" w:hint="eastAsia"/>
                <w:noProof/>
              </w:rPr>
              <w:t>③融资额排名</w:t>
            </w:r>
          </w:p>
          <w:p w14:paraId="73701D51" w14:textId="77777777" w:rsidR="005E45C0" w:rsidRDefault="005E45C0" w:rsidP="00EA0A89">
            <w:pPr>
              <w:rPr>
                <w:rFonts w:ascii="微软雅黑" w:eastAsia="微软雅黑" w:hAnsi="微软雅黑"/>
                <w:noProof/>
              </w:rPr>
            </w:pPr>
            <w:r>
              <w:rPr>
                <w:rFonts w:ascii="微软雅黑" w:eastAsia="微软雅黑" w:hAnsi="微软雅黑" w:hint="eastAsia"/>
                <w:noProof/>
              </w:rPr>
              <w:t>④</w:t>
            </w:r>
            <w:r w:rsidR="00A85778">
              <w:rPr>
                <w:rFonts w:ascii="微软雅黑" w:eastAsia="微软雅黑" w:hAnsi="微软雅黑" w:hint="eastAsia"/>
                <w:noProof/>
              </w:rPr>
              <w:t>累计客户持仓金额</w:t>
            </w:r>
          </w:p>
          <w:p w14:paraId="119B80A9" w14:textId="77777777" w:rsidR="00A85778" w:rsidRDefault="00A85778" w:rsidP="00EA0A89">
            <w:pPr>
              <w:rPr>
                <w:rFonts w:ascii="微软雅黑" w:eastAsia="微软雅黑" w:hAnsi="微软雅黑"/>
                <w:noProof/>
              </w:rPr>
            </w:pPr>
            <w:r>
              <w:rPr>
                <w:rFonts w:ascii="微软雅黑" w:eastAsia="微软雅黑" w:hAnsi="微软雅黑" w:hint="eastAsia"/>
                <w:noProof/>
              </w:rPr>
              <w:t>⑤发行人逾期占比</w:t>
            </w:r>
          </w:p>
          <w:p w14:paraId="44E85060" w14:textId="77777777" w:rsidR="00A85778" w:rsidRDefault="00A85778" w:rsidP="00EA0A89">
            <w:pPr>
              <w:rPr>
                <w:rFonts w:ascii="微软雅黑" w:eastAsia="微软雅黑" w:hAnsi="微软雅黑"/>
                <w:noProof/>
              </w:rPr>
            </w:pPr>
            <w:r>
              <w:rPr>
                <w:rFonts w:ascii="微软雅黑" w:eastAsia="微软雅黑" w:hAnsi="微软雅黑" w:hint="eastAsia"/>
                <w:noProof/>
              </w:rPr>
              <w:t>⑥发行人违约占比</w:t>
            </w:r>
          </w:p>
          <w:p w14:paraId="00F3CAB8" w14:textId="77777777" w:rsidR="00A85778" w:rsidRDefault="00A85778" w:rsidP="00EA0A89">
            <w:pPr>
              <w:rPr>
                <w:rFonts w:ascii="微软雅黑" w:eastAsia="微软雅黑" w:hAnsi="微软雅黑"/>
                <w:noProof/>
              </w:rPr>
            </w:pPr>
            <w:r>
              <w:rPr>
                <w:rFonts w:ascii="微软雅黑" w:eastAsia="微软雅黑" w:hAnsi="微软雅黑" w:hint="eastAsia"/>
                <w:noProof/>
              </w:rPr>
              <w:t>⑦纠纷客户数</w:t>
            </w:r>
          </w:p>
          <w:p w14:paraId="7DACE588" w14:textId="77777777" w:rsidR="00A85778" w:rsidRDefault="00A85778" w:rsidP="00EA0A89">
            <w:pPr>
              <w:rPr>
                <w:rFonts w:ascii="微软雅黑" w:eastAsia="微软雅黑" w:hAnsi="微软雅黑"/>
                <w:noProof/>
              </w:rPr>
            </w:pPr>
            <w:r>
              <w:rPr>
                <w:rFonts w:ascii="微软雅黑" w:eastAsia="微软雅黑" w:hAnsi="微软雅黑" w:hint="eastAsia"/>
                <w:noProof/>
              </w:rPr>
              <w:t>⑧持仓排名</w:t>
            </w:r>
          </w:p>
          <w:p w14:paraId="4EDB6C5C" w14:textId="15871E15" w:rsidR="00A85778" w:rsidRPr="00C622E7" w:rsidRDefault="00A85778" w:rsidP="00EA0A89">
            <w:pPr>
              <w:rPr>
                <w:rFonts w:ascii="微软雅黑" w:eastAsia="微软雅黑" w:hAnsi="微软雅黑"/>
                <w:noProof/>
              </w:rPr>
            </w:pPr>
            <w:r>
              <w:rPr>
                <w:rFonts w:ascii="微软雅黑" w:eastAsia="微软雅黑" w:hAnsi="微软雅黑" w:hint="eastAsia"/>
                <w:noProof/>
              </w:rPr>
              <w:t>⑨亏损客户占比</w:t>
            </w: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53D2489C"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C63CCB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发行人数趋势图</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BB2B11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140F3B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近12各月各个交易市场新用户数</w:t>
                  </w:r>
                </w:p>
              </w:tc>
            </w:tr>
            <w:tr w:rsidR="00C65997" w14:paraId="0B323747"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5386B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6FBE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auto" w:fill="auto"/>
                  <w:noWrap/>
                  <w:vAlign w:val="bottom"/>
                  <w:hideMark/>
                </w:tcPr>
                <w:p w14:paraId="79ECC4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E0A50CB"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F58D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80E75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auto" w:fill="auto"/>
                  <w:noWrap/>
                  <w:vAlign w:val="bottom"/>
                  <w:hideMark/>
                </w:tcPr>
                <w:p w14:paraId="7C387C6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BA8A94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CCA448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6B2CA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152E9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FC7A3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3B80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267C2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319220A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8B087B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9EA7DDA"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客户数趋势图</w:t>
                  </w:r>
                </w:p>
              </w:tc>
              <w:tc>
                <w:tcPr>
                  <w:tcW w:w="3240" w:type="dxa"/>
                  <w:tcBorders>
                    <w:top w:val="nil"/>
                    <w:left w:val="nil"/>
                    <w:bottom w:val="single" w:sz="4" w:space="0" w:color="auto"/>
                    <w:right w:val="single" w:sz="4" w:space="0" w:color="auto"/>
                  </w:tcBorders>
                  <w:shd w:val="clear" w:color="auto" w:fill="auto"/>
                  <w:noWrap/>
                  <w:vAlign w:val="bottom"/>
                  <w:hideMark/>
                </w:tcPr>
                <w:p w14:paraId="63EB12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4C3281F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52226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7527C8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7FF7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325036C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近12个月各个交易市场的投资人总数</w:t>
                  </w:r>
                </w:p>
              </w:tc>
            </w:tr>
            <w:tr w:rsidR="00C65997" w14:paraId="3598A0E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FF509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CC2A1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nil"/>
                    <w:left w:val="nil"/>
                    <w:bottom w:val="single" w:sz="4" w:space="0" w:color="auto"/>
                    <w:right w:val="single" w:sz="4" w:space="0" w:color="auto"/>
                  </w:tcBorders>
                  <w:shd w:val="clear" w:color="000000" w:fill="FFFF00"/>
                  <w:noWrap/>
                  <w:vAlign w:val="bottom"/>
                  <w:hideMark/>
                </w:tcPr>
                <w:p w14:paraId="71BB32C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本月客户信息中新增加的用户数</w:t>
                  </w:r>
                </w:p>
              </w:tc>
            </w:tr>
            <w:tr w:rsidR="00C65997" w14:paraId="1122A3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610A2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CEF3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000000" w:fill="FFFF00"/>
                  <w:noWrap/>
                  <w:vAlign w:val="bottom"/>
                  <w:hideMark/>
                </w:tcPr>
                <w:p w14:paraId="626328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本月新增的注销用户数</w:t>
                  </w:r>
                </w:p>
              </w:tc>
            </w:tr>
            <w:tr w:rsidR="00C65997" w14:paraId="200BD5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DA3AA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709F66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000000" w:fill="FFFF00"/>
                  <w:noWrap/>
                  <w:vAlign w:val="bottom"/>
                  <w:hideMark/>
                </w:tcPr>
                <w:p w14:paraId="043FD64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怎么定义活跃户？？（1年内不登录为不活跃）</w:t>
                  </w:r>
                </w:p>
              </w:tc>
            </w:tr>
            <w:tr w:rsidR="00C65997" w14:paraId="6E763A5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10578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融资额排名</w:t>
                  </w:r>
                </w:p>
              </w:tc>
              <w:tc>
                <w:tcPr>
                  <w:tcW w:w="3240" w:type="dxa"/>
                  <w:tcBorders>
                    <w:top w:val="nil"/>
                    <w:left w:val="nil"/>
                    <w:bottom w:val="single" w:sz="4" w:space="0" w:color="auto"/>
                    <w:right w:val="single" w:sz="4" w:space="0" w:color="auto"/>
                  </w:tcBorders>
                  <w:shd w:val="clear" w:color="auto" w:fill="auto"/>
                  <w:noWrap/>
                  <w:vAlign w:val="bottom"/>
                  <w:hideMark/>
                </w:tcPr>
                <w:p w14:paraId="6AFB03E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发行人融资额</w:t>
                  </w:r>
                </w:p>
              </w:tc>
              <w:tc>
                <w:tcPr>
                  <w:tcW w:w="6944" w:type="dxa"/>
                  <w:tcBorders>
                    <w:top w:val="nil"/>
                    <w:left w:val="nil"/>
                    <w:bottom w:val="single" w:sz="4" w:space="0" w:color="auto"/>
                    <w:right w:val="single" w:sz="4" w:space="0" w:color="auto"/>
                  </w:tcBorders>
                  <w:shd w:val="clear" w:color="auto" w:fill="auto"/>
                  <w:noWrap/>
                  <w:vAlign w:val="bottom"/>
                  <w:hideMark/>
                </w:tcPr>
                <w:p w14:paraId="3AD091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各交易市场各发行人的融资金额</w:t>
                  </w:r>
                </w:p>
              </w:tc>
            </w:tr>
            <w:tr w:rsidR="00C65997" w14:paraId="3EDFA8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A9FA4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BF305E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5364A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FD275C"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55612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累计客户持仓金额</w:t>
                  </w:r>
                </w:p>
              </w:tc>
              <w:tc>
                <w:tcPr>
                  <w:tcW w:w="3240" w:type="dxa"/>
                  <w:tcBorders>
                    <w:top w:val="nil"/>
                    <w:left w:val="nil"/>
                    <w:bottom w:val="single" w:sz="4" w:space="0" w:color="auto"/>
                    <w:right w:val="single" w:sz="4" w:space="0" w:color="auto"/>
                  </w:tcBorders>
                  <w:shd w:val="clear" w:color="auto" w:fill="auto"/>
                  <w:noWrap/>
                  <w:vAlign w:val="bottom"/>
                  <w:hideMark/>
                </w:tcPr>
                <w:p w14:paraId="72098C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368E3E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5D470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FDBBEA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4C2ECCE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持仓金额（12月还是当日）</w:t>
                  </w:r>
                </w:p>
              </w:tc>
              <w:tc>
                <w:tcPr>
                  <w:tcW w:w="6944" w:type="dxa"/>
                  <w:tcBorders>
                    <w:top w:val="nil"/>
                    <w:left w:val="nil"/>
                    <w:bottom w:val="single" w:sz="4" w:space="0" w:color="auto"/>
                    <w:right w:val="single" w:sz="4" w:space="0" w:color="auto"/>
                  </w:tcBorders>
                  <w:shd w:val="clear" w:color="auto" w:fill="auto"/>
                  <w:noWrap/>
                  <w:vAlign w:val="bottom"/>
                  <w:hideMark/>
                </w:tcPr>
                <w:p w14:paraId="3A77ED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近12个月各交易市场各客户的持仓金额</w:t>
                  </w:r>
                </w:p>
              </w:tc>
            </w:tr>
            <w:tr w:rsidR="00C65997" w14:paraId="2B6245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5ABA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发行人逾期占比</w:t>
                  </w:r>
                </w:p>
              </w:tc>
              <w:tc>
                <w:tcPr>
                  <w:tcW w:w="3240" w:type="dxa"/>
                  <w:tcBorders>
                    <w:top w:val="nil"/>
                    <w:left w:val="nil"/>
                    <w:bottom w:val="single" w:sz="4" w:space="0" w:color="auto"/>
                    <w:right w:val="single" w:sz="4" w:space="0" w:color="auto"/>
                  </w:tcBorders>
                  <w:shd w:val="clear" w:color="auto" w:fill="auto"/>
                  <w:noWrap/>
                  <w:vAlign w:val="bottom"/>
                  <w:hideMark/>
                </w:tcPr>
                <w:p w14:paraId="28C6C0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发行人逾期数</w:t>
                  </w:r>
                </w:p>
              </w:tc>
              <w:tc>
                <w:tcPr>
                  <w:tcW w:w="6944" w:type="dxa"/>
                  <w:tcBorders>
                    <w:top w:val="nil"/>
                    <w:left w:val="nil"/>
                    <w:bottom w:val="single" w:sz="4" w:space="0" w:color="auto"/>
                    <w:right w:val="single" w:sz="4" w:space="0" w:color="auto"/>
                  </w:tcBorders>
                  <w:shd w:val="clear" w:color="auto" w:fill="auto"/>
                  <w:noWrap/>
                  <w:vAlign w:val="bottom"/>
                  <w:hideMark/>
                </w:tcPr>
                <w:p w14:paraId="6BD37CA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4019C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4204E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74B08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5A42C3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179CC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42A00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发行人违约占比</w:t>
                  </w:r>
                </w:p>
              </w:tc>
              <w:tc>
                <w:tcPr>
                  <w:tcW w:w="3240" w:type="dxa"/>
                  <w:tcBorders>
                    <w:top w:val="nil"/>
                    <w:left w:val="nil"/>
                    <w:bottom w:val="single" w:sz="4" w:space="0" w:color="auto"/>
                    <w:right w:val="single" w:sz="4" w:space="0" w:color="auto"/>
                  </w:tcBorders>
                  <w:shd w:val="clear" w:color="auto" w:fill="auto"/>
                  <w:noWrap/>
                  <w:vAlign w:val="bottom"/>
                  <w:hideMark/>
                </w:tcPr>
                <w:p w14:paraId="0A62D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发行人违约数</w:t>
                  </w:r>
                </w:p>
              </w:tc>
              <w:tc>
                <w:tcPr>
                  <w:tcW w:w="6944" w:type="dxa"/>
                  <w:tcBorders>
                    <w:top w:val="nil"/>
                    <w:left w:val="nil"/>
                    <w:bottom w:val="single" w:sz="4" w:space="0" w:color="auto"/>
                    <w:right w:val="single" w:sz="4" w:space="0" w:color="auto"/>
                  </w:tcBorders>
                  <w:shd w:val="clear" w:color="auto" w:fill="auto"/>
                  <w:noWrap/>
                  <w:vAlign w:val="bottom"/>
                  <w:hideMark/>
                </w:tcPr>
                <w:p w14:paraId="0D433A1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C3F82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FE763A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E5D45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E0F87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0A15DAE"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353C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3240" w:type="dxa"/>
                  <w:tcBorders>
                    <w:top w:val="nil"/>
                    <w:left w:val="nil"/>
                    <w:bottom w:val="single" w:sz="4" w:space="0" w:color="auto"/>
                    <w:right w:val="single" w:sz="4" w:space="0" w:color="auto"/>
                  </w:tcBorders>
                  <w:shd w:val="clear" w:color="auto" w:fill="auto"/>
                  <w:noWrap/>
                  <w:vAlign w:val="bottom"/>
                  <w:hideMark/>
                </w:tcPr>
                <w:p w14:paraId="69818C7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6944" w:type="dxa"/>
                  <w:tcBorders>
                    <w:top w:val="nil"/>
                    <w:left w:val="nil"/>
                    <w:bottom w:val="single" w:sz="4" w:space="0" w:color="auto"/>
                    <w:right w:val="single" w:sz="4" w:space="0" w:color="auto"/>
                  </w:tcBorders>
                  <w:shd w:val="clear" w:color="auto" w:fill="auto"/>
                  <w:noWrap/>
                  <w:vAlign w:val="bottom"/>
                  <w:hideMark/>
                </w:tcPr>
                <w:p w14:paraId="29F6EAF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DFE4120"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937C0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0B06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纠纷中客户数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04FA2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78298B"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E154B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风险事件数</w:t>
                  </w:r>
                </w:p>
              </w:tc>
              <w:tc>
                <w:tcPr>
                  <w:tcW w:w="3240" w:type="dxa"/>
                  <w:tcBorders>
                    <w:top w:val="nil"/>
                    <w:left w:val="nil"/>
                    <w:bottom w:val="single" w:sz="4" w:space="0" w:color="auto"/>
                    <w:right w:val="single" w:sz="4" w:space="0" w:color="auto"/>
                  </w:tcBorders>
                  <w:shd w:val="clear" w:color="auto" w:fill="auto"/>
                  <w:noWrap/>
                  <w:vAlign w:val="bottom"/>
                  <w:hideMark/>
                </w:tcPr>
                <w:p w14:paraId="1210B0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用户风险事件数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254F1F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E665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EB49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持仓排名</w:t>
                  </w:r>
                </w:p>
              </w:tc>
              <w:tc>
                <w:tcPr>
                  <w:tcW w:w="3240" w:type="dxa"/>
                  <w:tcBorders>
                    <w:top w:val="nil"/>
                    <w:left w:val="nil"/>
                    <w:bottom w:val="single" w:sz="4" w:space="0" w:color="auto"/>
                    <w:right w:val="single" w:sz="4" w:space="0" w:color="auto"/>
                  </w:tcBorders>
                  <w:shd w:val="clear" w:color="auto" w:fill="auto"/>
                  <w:noWrap/>
                  <w:vAlign w:val="bottom"/>
                  <w:hideMark/>
                </w:tcPr>
                <w:p w14:paraId="05C362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发行人姓名</w:t>
                  </w:r>
                </w:p>
              </w:tc>
              <w:tc>
                <w:tcPr>
                  <w:tcW w:w="6944" w:type="dxa"/>
                  <w:tcBorders>
                    <w:top w:val="nil"/>
                    <w:left w:val="nil"/>
                    <w:bottom w:val="single" w:sz="4" w:space="0" w:color="auto"/>
                    <w:right w:val="single" w:sz="4" w:space="0" w:color="auto"/>
                  </w:tcBorders>
                  <w:shd w:val="clear" w:color="auto" w:fill="auto"/>
                  <w:noWrap/>
                  <w:vAlign w:val="bottom"/>
                  <w:hideMark/>
                </w:tcPr>
                <w:p w14:paraId="33A660D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ED9B7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F07B9B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66D8E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w:t>
                  </w:r>
                </w:p>
              </w:tc>
              <w:tc>
                <w:tcPr>
                  <w:tcW w:w="6944" w:type="dxa"/>
                  <w:tcBorders>
                    <w:top w:val="nil"/>
                    <w:left w:val="nil"/>
                    <w:bottom w:val="single" w:sz="4" w:space="0" w:color="auto"/>
                    <w:right w:val="single" w:sz="4" w:space="0" w:color="auto"/>
                  </w:tcBorders>
                  <w:shd w:val="clear" w:color="auto" w:fill="auto"/>
                  <w:noWrap/>
                  <w:vAlign w:val="bottom"/>
                  <w:hideMark/>
                </w:tcPr>
                <w:p w14:paraId="53F090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客户未回款产品金额</w:t>
                  </w:r>
                </w:p>
              </w:tc>
            </w:tr>
            <w:tr w:rsidR="00C65997" w14:paraId="047429A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5A8B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9AFF8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亏损客户数</w:t>
                  </w:r>
                </w:p>
              </w:tc>
              <w:tc>
                <w:tcPr>
                  <w:tcW w:w="6944" w:type="dxa"/>
                  <w:tcBorders>
                    <w:top w:val="nil"/>
                    <w:left w:val="nil"/>
                    <w:bottom w:val="single" w:sz="4" w:space="0" w:color="auto"/>
                    <w:right w:val="single" w:sz="4" w:space="0" w:color="auto"/>
                  </w:tcBorders>
                  <w:shd w:val="clear" w:color="auto" w:fill="auto"/>
                  <w:noWrap/>
                  <w:vAlign w:val="bottom"/>
                  <w:hideMark/>
                </w:tcPr>
                <w:p w14:paraId="4EE6B9D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6A66B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76E962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832FA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0BC72F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859876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0000"/>
                  <w:noWrap/>
                  <w:vAlign w:val="center"/>
                  <w:hideMark/>
                </w:tcPr>
                <w:p w14:paraId="53F3FE68"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违约客户占比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273B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违约客户数</w:t>
                  </w:r>
                </w:p>
              </w:tc>
              <w:tc>
                <w:tcPr>
                  <w:tcW w:w="6944" w:type="dxa"/>
                  <w:tcBorders>
                    <w:top w:val="nil"/>
                    <w:left w:val="nil"/>
                    <w:bottom w:val="single" w:sz="4" w:space="0" w:color="auto"/>
                    <w:right w:val="single" w:sz="4" w:space="0" w:color="auto"/>
                  </w:tcBorders>
                  <w:shd w:val="clear" w:color="auto" w:fill="auto"/>
                  <w:noWrap/>
                  <w:vAlign w:val="bottom"/>
                  <w:hideMark/>
                </w:tcPr>
                <w:p w14:paraId="3CB21EE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FF7D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DAB2B7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AF59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641905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.3.2产品风险监控</w:t>
      </w:r>
    </w:p>
    <w:tbl>
      <w:tblPr>
        <w:tblStyle w:val="a4"/>
        <w:tblW w:w="5000" w:type="pct"/>
        <w:tblLook w:val="04A0" w:firstRow="1" w:lastRow="0" w:firstColumn="1" w:lastColumn="0" w:noHBand="0" w:noVBand="1"/>
      </w:tblPr>
      <w:tblGrid>
        <w:gridCol w:w="1762"/>
        <w:gridCol w:w="12230"/>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0D7AB2EA" w:rsidR="00FE25B6" w:rsidRPr="00C622E7" w:rsidRDefault="00274D16" w:rsidP="00EA0A89">
            <w:pPr>
              <w:rPr>
                <w:rFonts w:ascii="微软雅黑" w:eastAsia="微软雅黑" w:hAnsi="微软雅黑"/>
              </w:rPr>
            </w:pPr>
            <w:r>
              <w:rPr>
                <w:rFonts w:ascii="微软雅黑" w:eastAsia="微软雅黑" w:hAnsi="微软雅黑" w:hint="eastAsia"/>
              </w:rPr>
              <w:t>产品风险监控</w:t>
            </w: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162DF521" w14:textId="3EFC96F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B3981A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6830261B"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006E1FC8" w:rsidR="00FE25B6" w:rsidRPr="00C622E7" w:rsidRDefault="00BE022F" w:rsidP="00EA0A89">
            <w:pPr>
              <w:rPr>
                <w:rFonts w:ascii="微软雅黑" w:eastAsia="微软雅黑" w:hAnsi="微软雅黑"/>
              </w:rPr>
            </w:pPr>
            <w:r w:rsidRPr="00BE022F">
              <w:rPr>
                <w:rFonts w:ascii="微软雅黑" w:eastAsia="微软雅黑" w:hAnsi="微软雅黑"/>
                <w:noProof/>
              </w:rPr>
              <w:drawing>
                <wp:inline distT="0" distB="0" distL="0" distR="0" wp14:anchorId="1BC5ED1D" wp14:editId="13262085">
                  <wp:extent cx="6495500" cy="42516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5500" cy="4251600"/>
                          </a:xfrm>
                          <a:prstGeom prst="rect">
                            <a:avLst/>
                          </a:prstGeom>
                        </pic:spPr>
                      </pic:pic>
                    </a:graphicData>
                  </a:graphic>
                </wp:inline>
              </w:drawing>
            </w: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4132711" w14:textId="1A32C170"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0AD74B3D"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682AA751"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0248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产品周期占比</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536E60B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4C80117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ACCF39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761CB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DBF6D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w:t>
                  </w:r>
                </w:p>
              </w:tc>
              <w:tc>
                <w:tcPr>
                  <w:tcW w:w="6944" w:type="dxa"/>
                  <w:tcBorders>
                    <w:top w:val="nil"/>
                    <w:left w:val="nil"/>
                    <w:bottom w:val="single" w:sz="4" w:space="0" w:color="auto"/>
                    <w:right w:val="single" w:sz="4" w:space="0" w:color="auto"/>
                  </w:tcBorders>
                  <w:shd w:val="clear" w:color="000000" w:fill="FFFF00"/>
                  <w:noWrap/>
                  <w:vAlign w:val="bottom"/>
                  <w:hideMark/>
                </w:tcPr>
                <w:p w14:paraId="03EB09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起息日-到期日</w:t>
                  </w:r>
                </w:p>
              </w:tc>
            </w:tr>
            <w:tr w:rsidR="00C65997" w14:paraId="28053DDB" w14:textId="77777777" w:rsidTr="00C65997">
              <w:trPr>
                <w:trHeight w:val="6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3AAEB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center"/>
                  <w:hideMark/>
                </w:tcPr>
                <w:p w14:paraId="5F1AB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各个产品周期内的品种数</w:t>
                  </w:r>
                </w:p>
              </w:tc>
              <w:tc>
                <w:tcPr>
                  <w:tcW w:w="6944" w:type="dxa"/>
                  <w:tcBorders>
                    <w:top w:val="nil"/>
                    <w:left w:val="nil"/>
                    <w:bottom w:val="single" w:sz="4" w:space="0" w:color="auto"/>
                    <w:right w:val="single" w:sz="4" w:space="0" w:color="auto"/>
                  </w:tcBorders>
                  <w:shd w:val="clear" w:color="auto" w:fill="auto"/>
                  <w:vAlign w:val="bottom"/>
                  <w:hideMark/>
                </w:tcPr>
                <w:p w14:paraId="1F47FE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活期（1个月以内）、短期（1个月-1年）、长期（1年以上），在各个产品周期内的产品数</w:t>
                  </w:r>
                </w:p>
              </w:tc>
            </w:tr>
            <w:tr w:rsidR="00C65997" w14:paraId="6B35688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C22CB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0DD98EA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6E41BE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172B4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AF7AF9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B196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6902DE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AEE0F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E5286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774CB64F"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54FAF74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4F5873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9D67D9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9DEC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最高利率</w:t>
                  </w:r>
                </w:p>
              </w:tc>
              <w:tc>
                <w:tcPr>
                  <w:tcW w:w="6944" w:type="dxa"/>
                  <w:tcBorders>
                    <w:top w:val="nil"/>
                    <w:left w:val="nil"/>
                    <w:bottom w:val="single" w:sz="4" w:space="0" w:color="auto"/>
                    <w:right w:val="single" w:sz="4" w:space="0" w:color="auto"/>
                  </w:tcBorders>
                  <w:shd w:val="clear" w:color="auto" w:fill="auto"/>
                  <w:noWrap/>
                  <w:vAlign w:val="bottom"/>
                  <w:hideMark/>
                </w:tcPr>
                <w:p w14:paraId="09866C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近12个月各月的已交易产品的最高利率</w:t>
                  </w:r>
                </w:p>
              </w:tc>
            </w:tr>
            <w:tr w:rsidR="00C65997" w14:paraId="6414867A"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5A51EAA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13A3EB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127D182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3A56F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277EF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E2270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1A51EAB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CC812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CB5599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243B3992"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0F1C5A9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7548AF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983089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ED39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平均利率利率</w:t>
                  </w:r>
                </w:p>
              </w:tc>
              <w:tc>
                <w:tcPr>
                  <w:tcW w:w="6944" w:type="dxa"/>
                  <w:tcBorders>
                    <w:top w:val="nil"/>
                    <w:left w:val="nil"/>
                    <w:bottom w:val="single" w:sz="4" w:space="0" w:color="auto"/>
                    <w:right w:val="single" w:sz="4" w:space="0" w:color="auto"/>
                  </w:tcBorders>
                  <w:shd w:val="clear" w:color="auto" w:fill="auto"/>
                  <w:noWrap/>
                  <w:vAlign w:val="bottom"/>
                  <w:hideMark/>
                </w:tcPr>
                <w:p w14:paraId="11C03F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近12个月各月已交易产品的平均利率</w:t>
                  </w:r>
                </w:p>
              </w:tc>
            </w:tr>
            <w:tr w:rsidR="00C65997" w14:paraId="00A38D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216379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异常成交明细</w:t>
                  </w:r>
                </w:p>
              </w:tc>
              <w:tc>
                <w:tcPr>
                  <w:tcW w:w="3240" w:type="dxa"/>
                  <w:tcBorders>
                    <w:top w:val="nil"/>
                    <w:left w:val="nil"/>
                    <w:bottom w:val="single" w:sz="4" w:space="0" w:color="auto"/>
                    <w:right w:val="single" w:sz="4" w:space="0" w:color="auto"/>
                  </w:tcBorders>
                  <w:shd w:val="clear" w:color="auto" w:fill="auto"/>
                  <w:noWrap/>
                  <w:vAlign w:val="bottom"/>
                  <w:hideMark/>
                </w:tcPr>
                <w:p w14:paraId="002E5D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成交时间</w:t>
                  </w:r>
                </w:p>
              </w:tc>
              <w:tc>
                <w:tcPr>
                  <w:tcW w:w="6944" w:type="dxa"/>
                  <w:tcBorders>
                    <w:top w:val="nil"/>
                    <w:left w:val="nil"/>
                    <w:bottom w:val="single" w:sz="4" w:space="0" w:color="auto"/>
                    <w:right w:val="single" w:sz="4" w:space="0" w:color="auto"/>
                  </w:tcBorders>
                  <w:shd w:val="clear" w:color="auto" w:fill="auto"/>
                  <w:noWrap/>
                  <w:vAlign w:val="bottom"/>
                  <w:hideMark/>
                </w:tcPr>
                <w:p w14:paraId="0DC95A8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异常成交的成交时间</w:t>
                  </w:r>
                </w:p>
              </w:tc>
            </w:tr>
            <w:tr w:rsidR="00C65997" w14:paraId="3F59A66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8754A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BC75B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成交编号</w:t>
                  </w:r>
                </w:p>
              </w:tc>
              <w:tc>
                <w:tcPr>
                  <w:tcW w:w="6944" w:type="dxa"/>
                  <w:tcBorders>
                    <w:top w:val="nil"/>
                    <w:left w:val="nil"/>
                    <w:bottom w:val="single" w:sz="4" w:space="0" w:color="auto"/>
                    <w:right w:val="single" w:sz="4" w:space="0" w:color="auto"/>
                  </w:tcBorders>
                  <w:shd w:val="clear" w:color="auto" w:fill="auto"/>
                  <w:noWrap/>
                  <w:vAlign w:val="bottom"/>
                  <w:hideMark/>
                </w:tcPr>
                <w:p w14:paraId="59FFA4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73BA3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51485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51B8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客户号</w:t>
                  </w:r>
                </w:p>
              </w:tc>
              <w:tc>
                <w:tcPr>
                  <w:tcW w:w="6944" w:type="dxa"/>
                  <w:tcBorders>
                    <w:top w:val="nil"/>
                    <w:left w:val="nil"/>
                    <w:bottom w:val="single" w:sz="4" w:space="0" w:color="auto"/>
                    <w:right w:val="single" w:sz="4" w:space="0" w:color="auto"/>
                  </w:tcBorders>
                  <w:shd w:val="clear" w:color="auto" w:fill="auto"/>
                  <w:noWrap/>
                  <w:vAlign w:val="bottom"/>
                  <w:hideMark/>
                </w:tcPr>
                <w:p w14:paraId="742C7A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3AEEB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7BCE3E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48090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w:t>
                  </w:r>
                </w:p>
              </w:tc>
              <w:tc>
                <w:tcPr>
                  <w:tcW w:w="6944" w:type="dxa"/>
                  <w:tcBorders>
                    <w:top w:val="nil"/>
                    <w:left w:val="nil"/>
                    <w:bottom w:val="single" w:sz="4" w:space="0" w:color="auto"/>
                    <w:right w:val="single" w:sz="4" w:space="0" w:color="auto"/>
                  </w:tcBorders>
                  <w:shd w:val="clear" w:color="auto" w:fill="auto"/>
                  <w:noWrap/>
                  <w:vAlign w:val="bottom"/>
                  <w:hideMark/>
                </w:tcPr>
                <w:p w14:paraId="1340E26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最近产品、动作异常明细，按时间顺序展示</w:t>
                  </w:r>
                </w:p>
              </w:tc>
            </w:tr>
            <w:tr w:rsidR="00C65997" w14:paraId="616C875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EE41BF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011FC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成交价</w:t>
                  </w:r>
                </w:p>
              </w:tc>
              <w:tc>
                <w:tcPr>
                  <w:tcW w:w="6944" w:type="dxa"/>
                  <w:tcBorders>
                    <w:top w:val="nil"/>
                    <w:left w:val="nil"/>
                    <w:bottom w:val="single" w:sz="4" w:space="0" w:color="auto"/>
                    <w:right w:val="single" w:sz="4" w:space="0" w:color="auto"/>
                  </w:tcBorders>
                  <w:shd w:val="clear" w:color="auto" w:fill="auto"/>
                  <w:noWrap/>
                  <w:vAlign w:val="bottom"/>
                  <w:hideMark/>
                </w:tcPr>
                <w:p w14:paraId="7D05C53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6B48E4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B9191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9882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成交量</w:t>
                  </w:r>
                </w:p>
              </w:tc>
              <w:tc>
                <w:tcPr>
                  <w:tcW w:w="6944" w:type="dxa"/>
                  <w:tcBorders>
                    <w:top w:val="nil"/>
                    <w:left w:val="nil"/>
                    <w:bottom w:val="single" w:sz="4" w:space="0" w:color="auto"/>
                    <w:right w:val="single" w:sz="4" w:space="0" w:color="auto"/>
                  </w:tcBorders>
                  <w:shd w:val="clear" w:color="auto" w:fill="auto"/>
                  <w:noWrap/>
                  <w:vAlign w:val="bottom"/>
                  <w:hideMark/>
                </w:tcPr>
                <w:p w14:paraId="07E27B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04D1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C286E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CBEB26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成交金额</w:t>
                  </w:r>
                </w:p>
              </w:tc>
              <w:tc>
                <w:tcPr>
                  <w:tcW w:w="6944" w:type="dxa"/>
                  <w:tcBorders>
                    <w:top w:val="nil"/>
                    <w:left w:val="nil"/>
                    <w:bottom w:val="single" w:sz="4" w:space="0" w:color="auto"/>
                    <w:right w:val="single" w:sz="4" w:space="0" w:color="auto"/>
                  </w:tcBorders>
                  <w:shd w:val="clear" w:color="auto" w:fill="auto"/>
                  <w:noWrap/>
                  <w:vAlign w:val="bottom"/>
                  <w:hideMark/>
                </w:tcPr>
                <w:p w14:paraId="6ACEC26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7EE61A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D474E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996917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风险分析</w:t>
                  </w:r>
                </w:p>
              </w:tc>
              <w:tc>
                <w:tcPr>
                  <w:tcW w:w="6944" w:type="dxa"/>
                  <w:tcBorders>
                    <w:top w:val="nil"/>
                    <w:left w:val="nil"/>
                    <w:bottom w:val="single" w:sz="4" w:space="0" w:color="auto"/>
                    <w:right w:val="single" w:sz="4" w:space="0" w:color="auto"/>
                  </w:tcBorders>
                  <w:shd w:val="clear" w:color="auto" w:fill="auto"/>
                  <w:noWrap/>
                  <w:vAlign w:val="bottom"/>
                  <w:hideMark/>
                </w:tcPr>
                <w:p w14:paraId="6056AB1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D6828C"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F261F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48A191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00F179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4E467F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25B096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亏损产品占比数</w:t>
                  </w:r>
                </w:p>
              </w:tc>
              <w:tc>
                <w:tcPr>
                  <w:tcW w:w="3240" w:type="dxa"/>
                  <w:tcBorders>
                    <w:top w:val="nil"/>
                    <w:left w:val="nil"/>
                    <w:bottom w:val="single" w:sz="4" w:space="0" w:color="auto"/>
                    <w:right w:val="single" w:sz="4" w:space="0" w:color="auto"/>
                  </w:tcBorders>
                  <w:shd w:val="clear" w:color="auto" w:fill="auto"/>
                  <w:noWrap/>
                  <w:vAlign w:val="bottom"/>
                  <w:hideMark/>
                </w:tcPr>
                <w:p w14:paraId="1983AF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w:t>
                  </w:r>
                </w:p>
              </w:tc>
              <w:tc>
                <w:tcPr>
                  <w:tcW w:w="6944" w:type="dxa"/>
                  <w:tcBorders>
                    <w:top w:val="nil"/>
                    <w:left w:val="nil"/>
                    <w:bottom w:val="single" w:sz="4" w:space="0" w:color="auto"/>
                    <w:right w:val="single" w:sz="4" w:space="0" w:color="auto"/>
                  </w:tcBorders>
                  <w:shd w:val="clear" w:color="auto" w:fill="auto"/>
                  <w:noWrap/>
                  <w:vAlign w:val="bottom"/>
                  <w:hideMark/>
                </w:tcPr>
                <w:p w14:paraId="6BEAAC6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w:t>
                  </w:r>
                </w:p>
              </w:tc>
            </w:tr>
            <w:tr w:rsidR="00C65997" w14:paraId="0E18219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97587C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5CE7ED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亏损产品数</w:t>
                  </w:r>
                </w:p>
              </w:tc>
              <w:tc>
                <w:tcPr>
                  <w:tcW w:w="6944" w:type="dxa"/>
                  <w:tcBorders>
                    <w:top w:val="nil"/>
                    <w:left w:val="nil"/>
                    <w:bottom w:val="single" w:sz="4" w:space="0" w:color="auto"/>
                    <w:right w:val="single" w:sz="4" w:space="0" w:color="auto"/>
                  </w:tcBorders>
                  <w:shd w:val="clear" w:color="auto" w:fill="auto"/>
                  <w:noWrap/>
                  <w:vAlign w:val="bottom"/>
                  <w:hideMark/>
                </w:tcPr>
                <w:p w14:paraId="48916D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产品实际回款金额小于本金的产品数</w:t>
                  </w:r>
                </w:p>
              </w:tc>
            </w:tr>
            <w:tr w:rsidR="00C65997" w14:paraId="54A24A7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ECD575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69BF1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总产品数</w:t>
                  </w:r>
                </w:p>
              </w:tc>
              <w:tc>
                <w:tcPr>
                  <w:tcW w:w="6944" w:type="dxa"/>
                  <w:tcBorders>
                    <w:top w:val="nil"/>
                    <w:left w:val="nil"/>
                    <w:bottom w:val="single" w:sz="4" w:space="0" w:color="auto"/>
                    <w:right w:val="single" w:sz="4" w:space="0" w:color="auto"/>
                  </w:tcBorders>
                  <w:shd w:val="clear" w:color="auto" w:fill="auto"/>
                  <w:noWrap/>
                  <w:vAlign w:val="bottom"/>
                  <w:hideMark/>
                </w:tcPr>
                <w:p w14:paraId="178140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4CDDF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11035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3240" w:type="dxa"/>
                  <w:tcBorders>
                    <w:top w:val="nil"/>
                    <w:left w:val="nil"/>
                    <w:bottom w:val="single" w:sz="4" w:space="0" w:color="auto"/>
                    <w:right w:val="single" w:sz="4" w:space="0" w:color="auto"/>
                  </w:tcBorders>
                  <w:shd w:val="clear" w:color="auto" w:fill="auto"/>
                  <w:noWrap/>
                  <w:vAlign w:val="bottom"/>
                  <w:hideMark/>
                </w:tcPr>
                <w:p w14:paraId="15E595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239A160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C3F82D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4EC467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7590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w:t>
                  </w:r>
                </w:p>
              </w:tc>
              <w:tc>
                <w:tcPr>
                  <w:tcW w:w="6944" w:type="dxa"/>
                  <w:tcBorders>
                    <w:top w:val="nil"/>
                    <w:left w:val="nil"/>
                    <w:bottom w:val="single" w:sz="4" w:space="0" w:color="auto"/>
                    <w:right w:val="single" w:sz="4" w:space="0" w:color="auto"/>
                  </w:tcBorders>
                  <w:shd w:val="clear" w:color="000000" w:fill="FFFF00"/>
                  <w:noWrap/>
                  <w:vAlign w:val="bottom"/>
                  <w:hideMark/>
                </w:tcPr>
                <w:p w14:paraId="6DD2D4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产品实际收益率的排名（实际）</w:t>
                  </w:r>
                </w:p>
              </w:tc>
            </w:tr>
            <w:tr w:rsidR="00C65997" w14:paraId="7AE4C7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8AED3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BBBF8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6944" w:type="dxa"/>
                  <w:tcBorders>
                    <w:top w:val="nil"/>
                    <w:left w:val="nil"/>
                    <w:bottom w:val="single" w:sz="4" w:space="0" w:color="auto"/>
                    <w:right w:val="single" w:sz="4" w:space="0" w:color="auto"/>
                  </w:tcBorders>
                  <w:shd w:val="clear" w:color="auto" w:fill="auto"/>
                  <w:noWrap/>
                  <w:vAlign w:val="bottom"/>
                  <w:hideMark/>
                </w:tcPr>
                <w:p w14:paraId="552802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4ADB158"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B44AD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产品收益额排名</w:t>
                  </w:r>
                </w:p>
              </w:tc>
              <w:tc>
                <w:tcPr>
                  <w:tcW w:w="3240" w:type="dxa"/>
                  <w:tcBorders>
                    <w:top w:val="nil"/>
                    <w:left w:val="nil"/>
                    <w:bottom w:val="single" w:sz="4" w:space="0" w:color="auto"/>
                    <w:right w:val="single" w:sz="4" w:space="0" w:color="auto"/>
                  </w:tcBorders>
                  <w:shd w:val="clear" w:color="auto" w:fill="auto"/>
                  <w:noWrap/>
                  <w:vAlign w:val="bottom"/>
                  <w:hideMark/>
                </w:tcPr>
                <w:p w14:paraId="60A8A2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406A2F8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BDBE27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679675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7F584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w:t>
                  </w:r>
                </w:p>
              </w:tc>
              <w:tc>
                <w:tcPr>
                  <w:tcW w:w="6944" w:type="dxa"/>
                  <w:tcBorders>
                    <w:top w:val="nil"/>
                    <w:left w:val="nil"/>
                    <w:bottom w:val="single" w:sz="4" w:space="0" w:color="auto"/>
                    <w:right w:val="single" w:sz="4" w:space="0" w:color="auto"/>
                  </w:tcBorders>
                  <w:shd w:val="clear" w:color="auto" w:fill="auto"/>
                  <w:noWrap/>
                  <w:vAlign w:val="bottom"/>
                  <w:hideMark/>
                </w:tcPr>
                <w:p w14:paraId="526AF2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发行金额*利率*日期</w:t>
                  </w:r>
                </w:p>
              </w:tc>
            </w:tr>
            <w:tr w:rsidR="00C65997" w14:paraId="3EB9554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8B633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6B18F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产品收益额排名</w:t>
                  </w:r>
                </w:p>
              </w:tc>
              <w:tc>
                <w:tcPr>
                  <w:tcW w:w="6944" w:type="dxa"/>
                  <w:tcBorders>
                    <w:top w:val="nil"/>
                    <w:left w:val="nil"/>
                    <w:bottom w:val="single" w:sz="4" w:space="0" w:color="auto"/>
                    <w:right w:val="single" w:sz="4" w:space="0" w:color="auto"/>
                  </w:tcBorders>
                  <w:shd w:val="clear" w:color="auto" w:fill="auto"/>
                  <w:noWrap/>
                  <w:vAlign w:val="bottom"/>
                  <w:hideMark/>
                </w:tcPr>
                <w:p w14:paraId="02A994A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147EB9"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708CFD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单笔融资金额排名</w:t>
                  </w:r>
                </w:p>
              </w:tc>
              <w:tc>
                <w:tcPr>
                  <w:tcW w:w="3240" w:type="dxa"/>
                  <w:tcBorders>
                    <w:top w:val="nil"/>
                    <w:left w:val="nil"/>
                    <w:bottom w:val="single" w:sz="4" w:space="0" w:color="auto"/>
                    <w:right w:val="single" w:sz="4" w:space="0" w:color="auto"/>
                  </w:tcBorders>
                  <w:shd w:val="clear" w:color="auto" w:fill="auto"/>
                  <w:noWrap/>
                  <w:vAlign w:val="bottom"/>
                  <w:hideMark/>
                </w:tcPr>
                <w:p w14:paraId="58198C0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671D88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产品发行金额</w:t>
                  </w:r>
                </w:p>
              </w:tc>
            </w:tr>
          </w:tbl>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.3.3资金风险监控</w:t>
      </w:r>
    </w:p>
    <w:tbl>
      <w:tblPr>
        <w:tblStyle w:val="a4"/>
        <w:tblW w:w="5000" w:type="pct"/>
        <w:tblLook w:val="04A0" w:firstRow="1" w:lastRow="0" w:firstColumn="1" w:lastColumn="0" w:noHBand="0" w:noVBand="1"/>
      </w:tblPr>
      <w:tblGrid>
        <w:gridCol w:w="1762"/>
        <w:gridCol w:w="12230"/>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2E301327" w:rsidR="00FE25B6" w:rsidRPr="00C622E7" w:rsidRDefault="00274D16" w:rsidP="00EA0A89">
            <w:pPr>
              <w:rPr>
                <w:rFonts w:ascii="微软雅黑" w:eastAsia="微软雅黑" w:hAnsi="微软雅黑"/>
              </w:rPr>
            </w:pPr>
            <w:r>
              <w:rPr>
                <w:rFonts w:ascii="微软雅黑" w:eastAsia="微软雅黑" w:hAnsi="微软雅黑" w:hint="eastAsia"/>
              </w:rPr>
              <w:t>资金风险监控</w:t>
            </w: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055B8F1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248E447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00E58FE1"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A796435" w14:textId="142AEBF3" w:rsidR="00FE25B6" w:rsidRPr="00C622E7" w:rsidRDefault="00B95D8F" w:rsidP="00EA0A89">
            <w:pPr>
              <w:rPr>
                <w:rFonts w:ascii="微软雅黑" w:eastAsia="微软雅黑" w:hAnsi="微软雅黑"/>
              </w:rPr>
            </w:pPr>
            <w:r>
              <w:rPr>
                <w:rFonts w:ascii="微软雅黑" w:eastAsia="微软雅黑" w:hAnsi="微软雅黑"/>
                <w:noProof/>
              </w:rPr>
              <w:drawing>
                <wp:inline distT="0" distB="0" distL="0" distR="0" wp14:anchorId="684B7BD8" wp14:editId="63D29B0E">
                  <wp:extent cx="6464682" cy="4251600"/>
                  <wp:effectExtent l="0" t="0" r="0" b="0"/>
                  <wp:docPr id="33" name="图片 33" descr="../../../../../../../../Library/Containers/com.tencent.xinWeChat/Data/Library/Application%20Support/com.tencent.xinWeChat/2.0b4.0.9/04f3890e2df3aed84241b5524c835163/Message/MessageTemp/2e3b06711aed41ebf6b6f92c42e9e303/Image/351508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2e3b06711aed41ebf6b6f92c42e9e303/Image/351508393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682" cy="4251600"/>
                          </a:xfrm>
                          <a:prstGeom prst="rect">
                            <a:avLst/>
                          </a:prstGeom>
                          <a:noFill/>
                          <a:ln>
                            <a:noFill/>
                          </a:ln>
                        </pic:spPr>
                      </pic:pic>
                    </a:graphicData>
                  </a:graphic>
                </wp:inline>
              </w:drawing>
            </w: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01CD6DE1"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010"/>
              <w:gridCol w:w="3240"/>
              <w:gridCol w:w="6754"/>
            </w:tblGrid>
            <w:tr w:rsidR="00C65997" w14:paraId="0453CC82" w14:textId="77777777" w:rsidTr="00C65997">
              <w:trPr>
                <w:trHeight w:val="285"/>
              </w:trPr>
              <w:tc>
                <w:tcPr>
                  <w:tcW w:w="201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4581B3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市场盈亏排名</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731A3E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盈利金额</w:t>
                  </w:r>
                </w:p>
              </w:tc>
              <w:tc>
                <w:tcPr>
                  <w:tcW w:w="6754" w:type="dxa"/>
                  <w:tcBorders>
                    <w:top w:val="single" w:sz="4" w:space="0" w:color="auto"/>
                    <w:left w:val="nil"/>
                    <w:bottom w:val="single" w:sz="4" w:space="0" w:color="auto"/>
                    <w:right w:val="single" w:sz="4" w:space="0" w:color="auto"/>
                  </w:tcBorders>
                  <w:shd w:val="clear" w:color="auto" w:fill="auto"/>
                  <w:noWrap/>
                  <w:vAlign w:val="bottom"/>
                  <w:hideMark/>
                </w:tcPr>
                <w:p w14:paraId="50D48735" w14:textId="77777777" w:rsidR="00C65997" w:rsidRDefault="00C65997">
                  <w:pPr>
                    <w:rPr>
                      <w:rFonts w:ascii="等线" w:eastAsia="等线" w:hAnsi="等线"/>
                      <w:sz w:val="22"/>
                      <w:szCs w:val="22"/>
                    </w:rPr>
                  </w:pPr>
                  <w:r>
                    <w:rPr>
                      <w:rFonts w:ascii="等线" w:eastAsia="等线" w:hAnsi="等线" w:hint="eastAsia"/>
                      <w:sz w:val="22"/>
                      <w:szCs w:val="22"/>
                    </w:rPr>
                    <w:t>盈利金额=回款金额-本金</w:t>
                  </w:r>
                </w:p>
              </w:tc>
            </w:tr>
            <w:tr w:rsidR="00C65997" w14:paraId="227E1110" w14:textId="77777777" w:rsidTr="00C65997">
              <w:trPr>
                <w:trHeight w:val="300"/>
              </w:trPr>
              <w:tc>
                <w:tcPr>
                  <w:tcW w:w="2010" w:type="dxa"/>
                  <w:vMerge/>
                  <w:tcBorders>
                    <w:top w:val="single" w:sz="4" w:space="0" w:color="auto"/>
                    <w:left w:val="single" w:sz="4" w:space="0" w:color="auto"/>
                    <w:bottom w:val="single" w:sz="4" w:space="0" w:color="000000"/>
                    <w:right w:val="single" w:sz="4" w:space="0" w:color="auto"/>
                  </w:tcBorders>
                  <w:vAlign w:val="center"/>
                  <w:hideMark/>
                </w:tcPr>
                <w:p w14:paraId="1DD938F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16A6B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w:t>
                  </w:r>
                </w:p>
              </w:tc>
              <w:tc>
                <w:tcPr>
                  <w:tcW w:w="6754" w:type="dxa"/>
                  <w:tcBorders>
                    <w:top w:val="nil"/>
                    <w:left w:val="nil"/>
                    <w:bottom w:val="single" w:sz="4" w:space="0" w:color="auto"/>
                    <w:right w:val="single" w:sz="4" w:space="0" w:color="auto"/>
                  </w:tcBorders>
                  <w:shd w:val="clear" w:color="auto" w:fill="auto"/>
                  <w:noWrap/>
                  <w:vAlign w:val="bottom"/>
                  <w:hideMark/>
                </w:tcPr>
                <w:p w14:paraId="5AB3101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亏损金额=本金-回款金额</w:t>
                  </w:r>
                </w:p>
              </w:tc>
            </w:tr>
            <w:tr w:rsidR="00C65997" w14:paraId="0B4DC366"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596155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lastRenderedPageBreak/>
                    <w:t>月手续费收入趋势</w:t>
                  </w:r>
                </w:p>
              </w:tc>
              <w:tc>
                <w:tcPr>
                  <w:tcW w:w="3240" w:type="dxa"/>
                  <w:tcBorders>
                    <w:top w:val="nil"/>
                    <w:left w:val="nil"/>
                    <w:bottom w:val="single" w:sz="4" w:space="0" w:color="auto"/>
                    <w:right w:val="single" w:sz="4" w:space="0" w:color="auto"/>
                  </w:tcBorders>
                  <w:shd w:val="clear" w:color="auto" w:fill="auto"/>
                  <w:noWrap/>
                  <w:vAlign w:val="bottom"/>
                  <w:hideMark/>
                </w:tcPr>
                <w:p w14:paraId="060E5CD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手续费</w:t>
                  </w:r>
                </w:p>
              </w:tc>
              <w:tc>
                <w:tcPr>
                  <w:tcW w:w="6754" w:type="dxa"/>
                  <w:tcBorders>
                    <w:top w:val="nil"/>
                    <w:left w:val="nil"/>
                    <w:bottom w:val="single" w:sz="4" w:space="0" w:color="auto"/>
                    <w:right w:val="single" w:sz="4" w:space="0" w:color="auto"/>
                  </w:tcBorders>
                  <w:shd w:val="clear" w:color="auto" w:fill="auto"/>
                  <w:noWrap/>
                  <w:vAlign w:val="bottom"/>
                  <w:hideMark/>
                </w:tcPr>
                <w:p w14:paraId="700BAF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按月统计每一个交易市场手续费收入金额</w:t>
                  </w:r>
                </w:p>
              </w:tc>
            </w:tr>
            <w:tr w:rsidR="00C65997" w14:paraId="0F178361"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414DE1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3240" w:type="dxa"/>
                  <w:tcBorders>
                    <w:top w:val="nil"/>
                    <w:left w:val="nil"/>
                    <w:bottom w:val="single" w:sz="4" w:space="0" w:color="auto"/>
                    <w:right w:val="single" w:sz="4" w:space="0" w:color="auto"/>
                  </w:tcBorders>
                  <w:shd w:val="clear" w:color="auto" w:fill="auto"/>
                  <w:noWrap/>
                  <w:vAlign w:val="bottom"/>
                  <w:hideMark/>
                </w:tcPr>
                <w:p w14:paraId="63D541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6754" w:type="dxa"/>
                  <w:tcBorders>
                    <w:top w:val="nil"/>
                    <w:left w:val="nil"/>
                    <w:bottom w:val="single" w:sz="4" w:space="0" w:color="auto"/>
                    <w:right w:val="single" w:sz="4" w:space="0" w:color="auto"/>
                  </w:tcBorders>
                  <w:shd w:val="clear" w:color="auto" w:fill="auto"/>
                  <w:noWrap/>
                  <w:vAlign w:val="bottom"/>
                  <w:hideMark/>
                </w:tcPr>
                <w:p w14:paraId="0748CE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各个交易市场尚未结清的融资额</w:t>
                  </w:r>
                </w:p>
              </w:tc>
            </w:tr>
            <w:tr w:rsidR="00C65997" w14:paraId="651C7D2E"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417E21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3240" w:type="dxa"/>
                  <w:tcBorders>
                    <w:top w:val="nil"/>
                    <w:left w:val="nil"/>
                    <w:bottom w:val="single" w:sz="4" w:space="0" w:color="auto"/>
                    <w:right w:val="single" w:sz="4" w:space="0" w:color="auto"/>
                  </w:tcBorders>
                  <w:shd w:val="clear" w:color="000000" w:fill="FFFF00"/>
                  <w:noWrap/>
                  <w:vAlign w:val="bottom"/>
                  <w:hideMark/>
                </w:tcPr>
                <w:p w14:paraId="7349CC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6754" w:type="dxa"/>
                  <w:tcBorders>
                    <w:top w:val="nil"/>
                    <w:left w:val="nil"/>
                    <w:bottom w:val="single" w:sz="4" w:space="0" w:color="auto"/>
                    <w:right w:val="single" w:sz="4" w:space="0" w:color="auto"/>
                  </w:tcBorders>
                  <w:shd w:val="clear" w:color="auto" w:fill="auto"/>
                  <w:noWrap/>
                  <w:vAlign w:val="bottom"/>
                  <w:hideMark/>
                </w:tcPr>
                <w:p w14:paraId="71304D9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所有未结清产品中的最高利率</w:t>
                  </w:r>
                </w:p>
              </w:tc>
            </w:tr>
            <w:tr w:rsidR="00C65997" w14:paraId="5A68DD39" w14:textId="77777777" w:rsidTr="00C65997">
              <w:trPr>
                <w:trHeight w:val="6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0FB2E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3240" w:type="dxa"/>
                  <w:tcBorders>
                    <w:top w:val="nil"/>
                    <w:left w:val="nil"/>
                    <w:bottom w:val="single" w:sz="4" w:space="0" w:color="auto"/>
                    <w:right w:val="single" w:sz="4" w:space="0" w:color="auto"/>
                  </w:tcBorders>
                  <w:shd w:val="clear" w:color="000000" w:fill="FFFF00"/>
                  <w:noWrap/>
                  <w:vAlign w:val="bottom"/>
                  <w:hideMark/>
                </w:tcPr>
                <w:p w14:paraId="0F42D1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6754" w:type="dxa"/>
                  <w:tcBorders>
                    <w:top w:val="nil"/>
                    <w:left w:val="nil"/>
                    <w:bottom w:val="single" w:sz="4" w:space="0" w:color="auto"/>
                    <w:right w:val="single" w:sz="4" w:space="0" w:color="auto"/>
                  </w:tcBorders>
                  <w:shd w:val="clear" w:color="auto" w:fill="auto"/>
                  <w:noWrap/>
                  <w:vAlign w:val="bottom"/>
                  <w:hideMark/>
                </w:tcPr>
                <w:p w14:paraId="11613C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未结清产品的平均利率</w:t>
                  </w:r>
                </w:p>
              </w:tc>
            </w:tr>
            <w:tr w:rsidR="00C65997" w14:paraId="573F2183"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auto" w:fill="auto"/>
                  <w:vAlign w:val="center"/>
                  <w:hideMark/>
                </w:tcPr>
                <w:p w14:paraId="03FBC5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资金明细表</w:t>
                  </w:r>
                </w:p>
              </w:tc>
              <w:tc>
                <w:tcPr>
                  <w:tcW w:w="3240" w:type="dxa"/>
                  <w:tcBorders>
                    <w:top w:val="nil"/>
                    <w:left w:val="nil"/>
                    <w:bottom w:val="single" w:sz="4" w:space="0" w:color="auto"/>
                    <w:right w:val="single" w:sz="4" w:space="0" w:color="auto"/>
                  </w:tcBorders>
                  <w:shd w:val="clear" w:color="000000" w:fill="FFFFFF"/>
                  <w:noWrap/>
                  <w:vAlign w:val="bottom"/>
                  <w:hideMark/>
                </w:tcPr>
                <w:p w14:paraId="6CE6BB5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资金流水（日期、借贷、轧差）</w:t>
                  </w:r>
                </w:p>
              </w:tc>
              <w:tc>
                <w:tcPr>
                  <w:tcW w:w="6754" w:type="dxa"/>
                  <w:tcBorders>
                    <w:top w:val="nil"/>
                    <w:left w:val="nil"/>
                    <w:bottom w:val="single" w:sz="4" w:space="0" w:color="auto"/>
                    <w:right w:val="single" w:sz="4" w:space="0" w:color="auto"/>
                  </w:tcBorders>
                  <w:shd w:val="clear" w:color="auto" w:fill="auto"/>
                  <w:noWrap/>
                  <w:vAlign w:val="bottom"/>
                  <w:hideMark/>
                </w:tcPr>
                <w:p w14:paraId="6AAF042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最近5个工作日资金流水</w:t>
                  </w:r>
                </w:p>
              </w:tc>
            </w:tr>
            <w:tr w:rsidR="00C65997" w14:paraId="26BAAA32"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2BF5742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2760D0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日期</w:t>
                  </w:r>
                </w:p>
              </w:tc>
              <w:tc>
                <w:tcPr>
                  <w:tcW w:w="6754" w:type="dxa"/>
                  <w:tcBorders>
                    <w:top w:val="nil"/>
                    <w:left w:val="nil"/>
                    <w:bottom w:val="single" w:sz="4" w:space="0" w:color="auto"/>
                    <w:right w:val="single" w:sz="4" w:space="0" w:color="auto"/>
                  </w:tcBorders>
                  <w:shd w:val="clear" w:color="000000" w:fill="FFFF00"/>
                  <w:noWrap/>
                  <w:vAlign w:val="bottom"/>
                  <w:hideMark/>
                </w:tcPr>
                <w:p w14:paraId="05DDBD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交易日期？？</w:t>
                  </w:r>
                </w:p>
              </w:tc>
            </w:tr>
            <w:tr w:rsidR="00C65997" w14:paraId="05A4613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220057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17E71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借方（增加）</w:t>
                  </w:r>
                </w:p>
              </w:tc>
              <w:tc>
                <w:tcPr>
                  <w:tcW w:w="6754" w:type="dxa"/>
                  <w:tcBorders>
                    <w:top w:val="nil"/>
                    <w:left w:val="nil"/>
                    <w:bottom w:val="single" w:sz="4" w:space="0" w:color="auto"/>
                    <w:right w:val="single" w:sz="4" w:space="0" w:color="auto"/>
                  </w:tcBorders>
                  <w:shd w:val="clear" w:color="auto" w:fill="auto"/>
                  <w:noWrap/>
                  <w:vAlign w:val="bottom"/>
                  <w:hideMark/>
                </w:tcPr>
                <w:p w14:paraId="6AD4ED6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AB9DCD9"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E321D1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33922E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贷方（减少）</w:t>
                  </w:r>
                </w:p>
              </w:tc>
              <w:tc>
                <w:tcPr>
                  <w:tcW w:w="6754" w:type="dxa"/>
                  <w:tcBorders>
                    <w:top w:val="nil"/>
                    <w:left w:val="nil"/>
                    <w:bottom w:val="single" w:sz="4" w:space="0" w:color="auto"/>
                    <w:right w:val="single" w:sz="4" w:space="0" w:color="auto"/>
                  </w:tcBorders>
                  <w:shd w:val="clear" w:color="auto" w:fill="auto"/>
                  <w:noWrap/>
                  <w:vAlign w:val="bottom"/>
                  <w:hideMark/>
                </w:tcPr>
                <w:p w14:paraId="0A0271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1AF61D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75A21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07C8410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对付流水（明细）</w:t>
                  </w:r>
                </w:p>
              </w:tc>
              <w:tc>
                <w:tcPr>
                  <w:tcW w:w="6754" w:type="dxa"/>
                  <w:tcBorders>
                    <w:top w:val="nil"/>
                    <w:left w:val="nil"/>
                    <w:bottom w:val="single" w:sz="4" w:space="0" w:color="auto"/>
                    <w:right w:val="single" w:sz="4" w:space="0" w:color="auto"/>
                  </w:tcBorders>
                  <w:shd w:val="clear" w:color="auto" w:fill="auto"/>
                  <w:noWrap/>
                  <w:vAlign w:val="bottom"/>
                  <w:hideMark/>
                </w:tcPr>
                <w:p w14:paraId="28737D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1E816A"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704972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CCA2D9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资金风险事件数</w:t>
                  </w:r>
                </w:p>
              </w:tc>
              <w:tc>
                <w:tcPr>
                  <w:tcW w:w="6754" w:type="dxa"/>
                  <w:tcBorders>
                    <w:top w:val="nil"/>
                    <w:left w:val="nil"/>
                    <w:bottom w:val="single" w:sz="4" w:space="0" w:color="auto"/>
                    <w:right w:val="single" w:sz="4" w:space="0" w:color="auto"/>
                  </w:tcBorders>
                  <w:shd w:val="clear" w:color="auto" w:fill="auto"/>
                  <w:noWrap/>
                  <w:vAlign w:val="bottom"/>
                  <w:hideMark/>
                </w:tcPr>
                <w:p w14:paraId="03439E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9A08FD8"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3157AB7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大额交易排名-</w:t>
                  </w:r>
                  <w:r>
                    <w:rPr>
                      <w:rFonts w:ascii="等线" w:eastAsia="等线" w:hAnsi="等线" w:hint="eastAsia"/>
                      <w:color w:val="FF0000"/>
                      <w:sz w:val="22"/>
                      <w:szCs w:val="22"/>
                    </w:rPr>
                    <w:t>投资人单笔金额排名，显示账户信息及近期交易流水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0B5A74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000000" w:fill="FFFFFF"/>
                  <w:noWrap/>
                  <w:vAlign w:val="bottom"/>
                  <w:hideMark/>
                </w:tcPr>
                <w:p w14:paraId="283C3A9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账户信息：名称、证件编号，机构标识、登记日期、银行账户、</w:t>
                  </w:r>
                </w:p>
              </w:tc>
            </w:tr>
            <w:tr w:rsidR="00C65997" w14:paraId="6AA61F84"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FBB14E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1DCE0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000000" w:fill="FFFFFF"/>
                  <w:noWrap/>
                  <w:vAlign w:val="bottom"/>
                  <w:hideMark/>
                </w:tcPr>
                <w:p w14:paraId="6D76339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交易信息：交易时间、投资人、发行人、产品、金额</w:t>
                  </w:r>
                </w:p>
              </w:tc>
            </w:tr>
            <w:tr w:rsidR="00C65997" w14:paraId="0D258B1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213E7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B5CB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交易金额</w:t>
                  </w:r>
                </w:p>
              </w:tc>
              <w:tc>
                <w:tcPr>
                  <w:tcW w:w="6754" w:type="dxa"/>
                  <w:tcBorders>
                    <w:top w:val="nil"/>
                    <w:left w:val="nil"/>
                    <w:bottom w:val="single" w:sz="4" w:space="0" w:color="auto"/>
                    <w:right w:val="single" w:sz="4" w:space="0" w:color="auto"/>
                  </w:tcBorders>
                  <w:shd w:val="clear" w:color="000000" w:fill="FFFFFF"/>
                  <w:noWrap/>
                  <w:vAlign w:val="bottom"/>
                  <w:hideMark/>
                </w:tcPr>
                <w:p w14:paraId="695F6EA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各个交易市场投资人单笔金额</w:t>
                  </w:r>
                </w:p>
              </w:tc>
            </w:tr>
            <w:tr w:rsidR="00C65997" w14:paraId="55241BFB"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7455933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频繁交易排名-投资人频繁交易排名，显示账户信息及近5笔交易流水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11FDCF7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510C04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56F3DB"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55249C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E4DF6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075AA4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F5B8C0E"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11D5F4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80041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w:t>
                  </w:r>
                </w:p>
              </w:tc>
              <w:tc>
                <w:tcPr>
                  <w:tcW w:w="6754" w:type="dxa"/>
                  <w:tcBorders>
                    <w:top w:val="nil"/>
                    <w:left w:val="nil"/>
                    <w:bottom w:val="single" w:sz="4" w:space="0" w:color="auto"/>
                    <w:right w:val="single" w:sz="4" w:space="0" w:color="auto"/>
                  </w:tcBorders>
                  <w:shd w:val="clear" w:color="auto" w:fill="auto"/>
                  <w:noWrap/>
                  <w:vAlign w:val="bottom"/>
                  <w:hideMark/>
                </w:tcPr>
                <w:p w14:paraId="1CEC46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各个交易市场发行人交易次数</w:t>
                  </w:r>
                </w:p>
              </w:tc>
            </w:tr>
            <w:tr w:rsidR="00C65997" w14:paraId="52A36615"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618C016"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大额持仓排名-</w:t>
                  </w:r>
                  <w:r>
                    <w:rPr>
                      <w:rFonts w:ascii="等线" w:eastAsia="等线" w:hAnsi="等线" w:hint="eastAsia"/>
                      <w:color w:val="FF0000"/>
                      <w:sz w:val="22"/>
                      <w:szCs w:val="22"/>
                    </w:rPr>
                    <w:t>投资人总持仓金额排名，显示账户信息及近5笔交易流水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5E8E05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097117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F348B2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190062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D47D2F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77742EC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6455C"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5DCB037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503A0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持仓量</w:t>
                  </w:r>
                </w:p>
              </w:tc>
              <w:tc>
                <w:tcPr>
                  <w:tcW w:w="6754" w:type="dxa"/>
                  <w:tcBorders>
                    <w:top w:val="nil"/>
                    <w:left w:val="nil"/>
                    <w:bottom w:val="single" w:sz="4" w:space="0" w:color="auto"/>
                    <w:right w:val="single" w:sz="4" w:space="0" w:color="auto"/>
                  </w:tcBorders>
                  <w:shd w:val="clear" w:color="auto" w:fill="auto"/>
                  <w:noWrap/>
                  <w:vAlign w:val="bottom"/>
                  <w:hideMark/>
                </w:tcPr>
                <w:p w14:paraId="30CF03E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各个交易市场发行人的持仓数</w:t>
                  </w:r>
                </w:p>
              </w:tc>
            </w:tr>
          </w:tbl>
          <w:p w14:paraId="1F169A28" w14:textId="77777777" w:rsidR="00FE25B6" w:rsidRPr="00C6599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.3.4舆情风险监控</w:t>
      </w:r>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.3.5工商信息监控</w:t>
      </w:r>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6A7ECCE" w:rsidR="00FE25B6" w:rsidRPr="00C622E7" w:rsidRDefault="00D90B53" w:rsidP="00EA0A89">
            <w:pPr>
              <w:rPr>
                <w:rFonts w:ascii="微软雅黑" w:eastAsia="微软雅黑" w:hAnsi="微软雅黑"/>
              </w:rPr>
            </w:pPr>
            <w:r>
              <w:rPr>
                <w:rFonts w:ascii="微软雅黑" w:eastAsia="微软雅黑" w:hAnsi="微软雅黑" w:hint="eastAsia"/>
              </w:rPr>
              <w:t>权益类市场月度监管报告</w:t>
            </w: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233487EF" w:rsidR="00FE25B6" w:rsidRPr="00C622E7" w:rsidRDefault="00D90B53" w:rsidP="00EA0A89">
            <w:pPr>
              <w:rPr>
                <w:rFonts w:ascii="微软雅黑" w:eastAsia="微软雅黑" w:hAnsi="微软雅黑"/>
              </w:rPr>
            </w:pPr>
            <w:r>
              <w:rPr>
                <w:rFonts w:ascii="微软雅黑" w:eastAsia="微软雅黑" w:hAnsi="微软雅黑" w:hint="eastAsia"/>
              </w:rPr>
              <w:t>/</w:t>
            </w: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314FA149" w:rsidR="00FE25B6" w:rsidRPr="00C622E7" w:rsidRDefault="00D90B53" w:rsidP="00EA0A89">
            <w:pPr>
              <w:rPr>
                <w:rFonts w:ascii="微软雅黑" w:eastAsia="微软雅黑" w:hAnsi="微软雅黑"/>
              </w:rPr>
            </w:pPr>
            <w:r>
              <w:rPr>
                <w:rFonts w:ascii="微软雅黑" w:eastAsia="微软雅黑" w:hAnsi="微软雅黑" w:hint="eastAsia"/>
              </w:rPr>
              <w:t>中</w:t>
            </w: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56EB2F9B" w:rsidR="00FE25B6" w:rsidRPr="00C622E7" w:rsidRDefault="00D90B53" w:rsidP="00EA0A89">
            <w:pPr>
              <w:rPr>
                <w:rFonts w:ascii="微软雅黑" w:eastAsia="微软雅黑" w:hAnsi="微软雅黑"/>
              </w:rPr>
            </w:pPr>
            <w:r>
              <w:rPr>
                <w:rFonts w:ascii="微软雅黑" w:eastAsia="微软雅黑" w:hAnsi="微软雅黑" w:hint="eastAsia"/>
              </w:rPr>
              <w:t>无</w:t>
            </w: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18ED4614" w:rsidR="00FE25B6" w:rsidRPr="00C622E7" w:rsidRDefault="00D90B53" w:rsidP="00EA0A89">
            <w:pPr>
              <w:rPr>
                <w:rFonts w:ascii="微软雅黑" w:eastAsia="微软雅黑" w:hAnsi="微软雅黑"/>
              </w:rPr>
            </w:pPr>
            <w:r>
              <w:rPr>
                <w:rFonts w:ascii="微软雅黑" w:eastAsia="微软雅黑" w:hAnsi="微软雅黑" w:hint="eastAsia"/>
              </w:rPr>
              <w:t>每月对权益类市场的情况进行综合分析</w:t>
            </w: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61A6198C" w:rsidR="00FE25B6" w:rsidRPr="00C622E7" w:rsidRDefault="00D90B53" w:rsidP="00EA0A89">
            <w:pPr>
              <w:rPr>
                <w:rFonts w:ascii="微软雅黑" w:eastAsia="微软雅黑" w:hAnsi="微软雅黑"/>
                <w:noProof/>
              </w:rPr>
            </w:pPr>
            <w:r>
              <w:rPr>
                <w:rFonts w:ascii="微软雅黑" w:eastAsia="微软雅黑" w:hAnsi="微软雅黑" w:hint="eastAsia"/>
                <w:noProof/>
              </w:rPr>
              <w:t>无</w:t>
            </w: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53D03215" w14:textId="293E1388"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43FED19A"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bl>
    <w:p w14:paraId="359CA9CC" w14:textId="790AFDF4" w:rsidR="00FE25B6" w:rsidRPr="00FE25B6" w:rsidRDefault="002A4446" w:rsidP="00FE25B6">
      <w:r>
        <w:rPr>
          <w:rFonts w:hint="eastAsia"/>
        </w:rPr>
        <w:t>整体设计参考大宗类的报告</w:t>
      </w:r>
    </w:p>
    <w:p w14:paraId="1C761BCF" w14:textId="0198FBBC"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BE29E03" w:rsidR="004426E3" w:rsidRDefault="003C7818" w:rsidP="004426E3">
      <w:pPr>
        <w:rPr>
          <w:rFonts w:eastAsia="Times New Roman"/>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r w:rsidR="00D90B53">
        <w:rPr>
          <w:rFonts w:ascii="MS Mincho" w:eastAsia="MS Mincho" w:hAnsi="MS Mincho" w:cs="MS Mincho" w:hint="eastAsia"/>
        </w:rPr>
        <w:t>：将敏感</w:t>
      </w:r>
      <w:r w:rsidR="00D90B53">
        <w:rPr>
          <w:rFonts w:ascii="SimSun" w:eastAsia="SimSun" w:hAnsi="SimSun" w:cs="SimSun"/>
        </w:rPr>
        <w:t>风险</w:t>
      </w:r>
      <w:r w:rsidR="00D90B53">
        <w:rPr>
          <w:rFonts w:ascii="MS Mincho" w:eastAsia="MS Mincho" w:hAnsi="MS Mincho" w:cs="MS Mincho" w:hint="eastAsia"/>
        </w:rPr>
        <w:t>事件推送至相关关系人的</w:t>
      </w:r>
      <w:r w:rsidR="00D90B53">
        <w:rPr>
          <w:rFonts w:ascii="SimSun" w:eastAsia="SimSun" w:hAnsi="SimSun" w:cs="SimSun"/>
        </w:rPr>
        <w:t>邮</w:t>
      </w:r>
      <w:r w:rsidR="00D90B53">
        <w:rPr>
          <w:rFonts w:ascii="MS Mincho" w:eastAsia="MS Mincho" w:hAnsi="MS Mincho" w:cs="MS Mincho" w:hint="eastAsia"/>
        </w:rPr>
        <w:t>箱。</w:t>
      </w:r>
    </w:p>
    <w:p w14:paraId="3088775E" w14:textId="27D908EA" w:rsidR="003C7818" w:rsidRDefault="003C7818" w:rsidP="004426E3">
      <w:pPr>
        <w:rPr>
          <w:rFonts w:eastAsia="Times New Roman"/>
        </w:rPr>
      </w:pPr>
      <w:r>
        <w:rPr>
          <w:rFonts w:eastAsia="Times New Roman" w:hint="eastAsia"/>
        </w:rPr>
        <w:t>3</w:t>
      </w:r>
      <w:r>
        <w:rPr>
          <w:rFonts w:ascii="MS Mincho" w:eastAsia="MS Mincho" w:hAnsi="MS Mincho" w:cs="MS Mincho"/>
        </w:rPr>
        <w:t>）短信平台</w:t>
      </w:r>
      <w:r w:rsidR="00D90B53">
        <w:rPr>
          <w:rFonts w:ascii="MS Mincho" w:eastAsia="MS Mincho" w:hAnsi="MS Mincho" w:cs="MS Mincho" w:hint="eastAsia"/>
        </w:rPr>
        <w:t>：通</w:t>
      </w:r>
      <w:r w:rsidR="00D90B53">
        <w:rPr>
          <w:rFonts w:ascii="SimSun" w:eastAsia="SimSun" w:hAnsi="SimSun" w:cs="SimSun"/>
        </w:rPr>
        <w:t>过</w:t>
      </w:r>
      <w:r w:rsidR="00D90B53">
        <w:rPr>
          <w:rFonts w:ascii="MS Mincho" w:eastAsia="MS Mincho" w:hAnsi="MS Mincho" w:cs="MS Mincho" w:hint="eastAsia"/>
        </w:rPr>
        <w:t>短信平台推送短信消息，提醒用</w:t>
      </w:r>
      <w:r w:rsidR="00D90B53">
        <w:rPr>
          <w:rFonts w:ascii="SimSun" w:eastAsia="SimSun" w:hAnsi="SimSun" w:cs="SimSun"/>
        </w:rPr>
        <w:t>户</w:t>
      </w:r>
      <w:r w:rsidR="00D90B53">
        <w:rPr>
          <w:rFonts w:ascii="MS Mincho" w:eastAsia="MS Mincho" w:hAnsi="MS Mincho" w:cs="MS Mincho" w:hint="eastAsia"/>
        </w:rPr>
        <w:t>登</w:t>
      </w:r>
      <w:r w:rsidR="00D90B53">
        <w:rPr>
          <w:rFonts w:ascii="SimSun" w:eastAsia="SimSun" w:hAnsi="SimSun" w:cs="SimSun"/>
        </w:rPr>
        <w:t>录</w:t>
      </w:r>
      <w:r w:rsidR="00D90B53">
        <w:rPr>
          <w:rFonts w:ascii="MS Mincho" w:eastAsia="MS Mincho" w:hAnsi="MS Mincho" w:cs="MS Mincho" w:hint="eastAsia"/>
        </w:rPr>
        <w:t>微信平台</w:t>
      </w:r>
      <w:r w:rsidR="00D90B53">
        <w:rPr>
          <w:rFonts w:ascii="SimSun" w:eastAsia="SimSun" w:hAnsi="SimSun" w:cs="SimSun"/>
        </w:rPr>
        <w:t>查</w:t>
      </w:r>
      <w:r w:rsidR="00D90B53">
        <w:rPr>
          <w:rFonts w:ascii="MS Mincho" w:eastAsia="MS Mincho" w:hAnsi="MS Mincho" w:cs="MS Mincho" w:hint="eastAsia"/>
        </w:rPr>
        <w:t>看。</w:t>
      </w: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026CA964"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05CF0583"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2E3F138A" w:rsidR="00D504C7" w:rsidRPr="00C622E7" w:rsidRDefault="00D022F2" w:rsidP="00D504C7">
      <w:pPr>
        <w:pStyle w:val="1"/>
        <w:rPr>
          <w:rFonts w:ascii="微软雅黑" w:eastAsia="微软雅黑" w:hAnsi="微软雅黑"/>
        </w:rPr>
      </w:pPr>
      <w:r>
        <w:rPr>
          <w:rFonts w:ascii="微软雅黑" w:eastAsia="微软雅黑" w:hAnsi="微软雅黑" w:hint="eastAsia"/>
        </w:rPr>
        <w:t>系统</w:t>
      </w:r>
      <w:r w:rsidR="00D504C7" w:rsidRPr="00C622E7">
        <w:rPr>
          <w:rFonts w:ascii="微软雅黑" w:eastAsia="微软雅黑" w:hAnsi="微软雅黑" w:hint="eastAsia"/>
        </w:rPr>
        <w:t>架构</w:t>
      </w:r>
    </w:p>
    <w:p w14:paraId="44DD563F" w14:textId="56979408" w:rsidR="00D022F2" w:rsidRPr="002F030B" w:rsidRDefault="00E22E0B" w:rsidP="00DF35A5">
      <w:pPr>
        <w:pStyle w:val="2"/>
        <w:rPr>
          <w:rFonts w:ascii="微软雅黑" w:eastAsia="微软雅黑" w:hAnsi="微软雅黑"/>
          <w:color w:val="FFFFFF" w:themeColor="background1"/>
        </w:rPr>
      </w:pPr>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p>
    <w:tbl>
      <w:tblPr>
        <w:tblStyle w:val="4-5"/>
        <w:tblW w:w="5000" w:type="pct"/>
        <w:tblLook w:val="04A0" w:firstRow="1" w:lastRow="0" w:firstColumn="1" w:lastColumn="0" w:noHBand="0" w:noVBand="1"/>
      </w:tblPr>
      <w:tblGrid>
        <w:gridCol w:w="1844"/>
        <w:gridCol w:w="4645"/>
        <w:gridCol w:w="7503"/>
      </w:tblGrid>
      <w:tr w:rsidR="002F030B" w:rsidRPr="002F030B" w14:paraId="69FAF24C" w14:textId="77777777" w:rsidTr="002F0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3683665E" w14:textId="6F304618" w:rsidR="002F030B" w:rsidRPr="002F030B" w:rsidRDefault="002F030B">
            <w:pPr>
              <w:rPr>
                <w:rFonts w:eastAsia="Times New Roman"/>
                <w:sz w:val="20"/>
                <w:szCs w:val="20"/>
              </w:rPr>
            </w:pPr>
            <w:r w:rsidRPr="002F030B">
              <w:rPr>
                <w:rFonts w:ascii="宋体" w:eastAsia="宋体" w:hAnsi="宋体" w:cs="Tahoma" w:hint="eastAsia"/>
                <w:b w:val="0"/>
                <w:bCs w:val="0"/>
                <w:sz w:val="22"/>
                <w:szCs w:val="22"/>
                <w:highlight w:val="black"/>
              </w:rPr>
              <w:t>GP集群配置</w:t>
            </w:r>
          </w:p>
        </w:tc>
      </w:tr>
      <w:tr w:rsidR="00D90B53" w14:paraId="0E8B37B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B2E38C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角色</w:t>
            </w:r>
          </w:p>
        </w:tc>
        <w:tc>
          <w:tcPr>
            <w:tcW w:w="1660" w:type="pct"/>
            <w:noWrap/>
            <w:hideMark/>
          </w:tcPr>
          <w:p w14:paraId="17443A9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2F87F9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728AF013"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DE41ED3"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037F4DDC"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p>
        </w:tc>
        <w:tc>
          <w:tcPr>
            <w:tcW w:w="2681" w:type="pct"/>
            <w:noWrap/>
            <w:hideMark/>
          </w:tcPr>
          <w:p w14:paraId="45DAB628"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200DD40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728F70C"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599A61CC"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12A6B22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5704F7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D8C7B38"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215FE94A"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c>
          <w:tcPr>
            <w:tcW w:w="2681" w:type="pct"/>
            <w:noWrap/>
            <w:hideMark/>
          </w:tcPr>
          <w:p w14:paraId="77857C78"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r>
      <w:tr w:rsidR="00D90B53" w14:paraId="0F67AA0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4964B0C"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44C9FBC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*4</w:t>
            </w:r>
          </w:p>
        </w:tc>
        <w:tc>
          <w:tcPr>
            <w:tcW w:w="2681" w:type="pct"/>
            <w:noWrap/>
            <w:hideMark/>
          </w:tcPr>
          <w:p w14:paraId="13CBE04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*8</w:t>
            </w:r>
          </w:p>
        </w:tc>
      </w:tr>
      <w:tr w:rsidR="00D90B53" w14:paraId="5CA8C8B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6F1DAA2"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575D2C6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c>
          <w:tcPr>
            <w:tcW w:w="2681" w:type="pct"/>
            <w:noWrap/>
            <w:hideMark/>
          </w:tcPr>
          <w:p w14:paraId="2C7D440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r>
      <w:tr w:rsidR="00D90B53" w14:paraId="5AA95C9A"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29097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0B5C22A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RAID10</w:t>
            </w:r>
          </w:p>
        </w:tc>
        <w:tc>
          <w:tcPr>
            <w:tcW w:w="2681" w:type="pct"/>
            <w:noWrap/>
            <w:hideMark/>
          </w:tcPr>
          <w:p w14:paraId="68A9F1A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6</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2766A62B"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52693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2A9B6B0D"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万兆网络交换机</w:t>
            </w:r>
          </w:p>
        </w:tc>
      </w:tr>
      <w:tr w:rsidR="00D90B53" w14:paraId="76F0BCB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8018E4C" w14:textId="77777777" w:rsidR="00D90B53" w:rsidRDefault="00D90B53">
            <w:pPr>
              <w:jc w:val="center"/>
              <w:rPr>
                <w:rFonts w:ascii="宋体" w:eastAsia="宋体" w:hAnsi="宋体" w:cs="Tahoma"/>
                <w:color w:val="000000"/>
                <w:sz w:val="22"/>
                <w:szCs w:val="22"/>
              </w:rPr>
            </w:pPr>
          </w:p>
        </w:tc>
        <w:tc>
          <w:tcPr>
            <w:tcW w:w="1660" w:type="pct"/>
            <w:noWrap/>
            <w:hideMark/>
          </w:tcPr>
          <w:p w14:paraId="5EBCC8CF"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0B7086D1"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DDA5C52"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83B80F" w14:textId="77777777" w:rsidR="00D90B53" w:rsidRDefault="00D90B53">
            <w:pPr>
              <w:rPr>
                <w:rFonts w:ascii="宋体" w:eastAsia="宋体" w:hAnsi="宋体" w:cs="Tahoma"/>
                <w:color w:val="000000"/>
                <w:sz w:val="22"/>
                <w:szCs w:val="22"/>
              </w:rPr>
            </w:pPr>
            <w:r>
              <w:rPr>
                <w:rFonts w:ascii="宋体" w:eastAsia="宋体" w:hAnsi="宋体" w:cs="Tahoma" w:hint="eastAsia"/>
                <w:b w:val="0"/>
                <w:bCs w:val="0"/>
                <w:color w:val="000000"/>
                <w:sz w:val="22"/>
                <w:szCs w:val="22"/>
              </w:rPr>
              <w:t>最低</w:t>
            </w:r>
          </w:p>
        </w:tc>
        <w:tc>
          <w:tcPr>
            <w:tcW w:w="1660" w:type="pct"/>
            <w:noWrap/>
            <w:hideMark/>
          </w:tcPr>
          <w:p w14:paraId="3438BE5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 w:val="22"/>
                <w:szCs w:val="22"/>
              </w:rPr>
            </w:pPr>
          </w:p>
        </w:tc>
        <w:tc>
          <w:tcPr>
            <w:tcW w:w="2681" w:type="pct"/>
            <w:noWrap/>
            <w:hideMark/>
          </w:tcPr>
          <w:p w14:paraId="7FEACD7E"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F57E96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D14B83D"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1660" w:type="pct"/>
            <w:noWrap/>
            <w:hideMark/>
          </w:tcPr>
          <w:p w14:paraId="4EECDF2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70393FF7"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6D1DC3F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AA20C3A"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45BBF7EB"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c>
          <w:tcPr>
            <w:tcW w:w="2681" w:type="pct"/>
            <w:noWrap/>
            <w:hideMark/>
          </w:tcPr>
          <w:p w14:paraId="5722CCF5"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5B83B1F3"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9F4E42E"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32E28AC2"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37F20A58"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39D8D81A"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64EAB44"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730D306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c>
          <w:tcPr>
            <w:tcW w:w="2681" w:type="pct"/>
            <w:noWrap/>
            <w:hideMark/>
          </w:tcPr>
          <w:p w14:paraId="5C07FF45"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D90B53" w14:paraId="3BCAC3C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EE735B6"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17045F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c>
          <w:tcPr>
            <w:tcW w:w="2681" w:type="pct"/>
            <w:noWrap/>
            <w:hideMark/>
          </w:tcPr>
          <w:p w14:paraId="1DE02A7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*6</w:t>
            </w:r>
          </w:p>
        </w:tc>
      </w:tr>
      <w:tr w:rsidR="00D90B53" w14:paraId="5A30EDE1"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C5258B"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623E428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c>
          <w:tcPr>
            <w:tcW w:w="2681" w:type="pct"/>
            <w:noWrap/>
            <w:hideMark/>
          </w:tcPr>
          <w:p w14:paraId="098BFB36"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r>
      <w:tr w:rsidR="00D90B53" w14:paraId="4D87032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222B1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27FF358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c>
          <w:tcPr>
            <w:tcW w:w="2681" w:type="pct"/>
            <w:noWrap/>
            <w:hideMark/>
          </w:tcPr>
          <w:p w14:paraId="04B5CD0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7626FEE8"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F9083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76109B69"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千兆网络交换机</w:t>
            </w:r>
          </w:p>
        </w:tc>
      </w:tr>
      <w:tr w:rsidR="00D90B53" w14:paraId="60AC743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10DFC8C" w14:textId="77777777" w:rsidR="00D90B53" w:rsidRDefault="00D90B53">
            <w:pPr>
              <w:jc w:val="center"/>
              <w:rPr>
                <w:rFonts w:ascii="宋体" w:eastAsia="宋体" w:hAnsi="宋体" w:cs="Tahoma"/>
                <w:color w:val="000000"/>
                <w:sz w:val="22"/>
                <w:szCs w:val="22"/>
              </w:rPr>
            </w:pPr>
          </w:p>
        </w:tc>
        <w:tc>
          <w:tcPr>
            <w:tcW w:w="1660" w:type="pct"/>
            <w:noWrap/>
            <w:hideMark/>
          </w:tcPr>
          <w:p w14:paraId="209E60DA"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76F6447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450BA3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F29793" w14:textId="77777777" w:rsidR="00D90B53" w:rsidRDefault="00D90B53">
            <w:pPr>
              <w:rPr>
                <w:rFonts w:eastAsia="Times New Roman"/>
                <w:sz w:val="20"/>
                <w:szCs w:val="20"/>
              </w:rPr>
            </w:pPr>
          </w:p>
        </w:tc>
        <w:tc>
          <w:tcPr>
            <w:tcW w:w="1660" w:type="pct"/>
            <w:noWrap/>
            <w:hideMark/>
          </w:tcPr>
          <w:p w14:paraId="3FADD472"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2681" w:type="pct"/>
            <w:noWrap/>
            <w:hideMark/>
          </w:tcPr>
          <w:p w14:paraId="0ABBDE6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797AB80" w14:textId="77777777" w:rsidTr="002F030B">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8058A4F"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说明：</w:t>
            </w:r>
            <w:r>
              <w:rPr>
                <w:rFonts w:ascii="宋体" w:eastAsia="宋体" w:hAnsi="宋体" w:cs="Tahoma" w:hint="eastAsia"/>
                <w:color w:val="000000"/>
                <w:sz w:val="22"/>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Pr>
                <w:rFonts w:ascii="宋体" w:eastAsia="宋体" w:hAnsi="宋体" w:cs="Tahoma" w:hint="eastAsia"/>
                <w:color w:val="000000"/>
                <w:sz w:val="22"/>
                <w:szCs w:val="22"/>
              </w:rPr>
              <w:br/>
              <w:t>2.考虑到后期压力的变化，建议直接使用万兆网络，不要用千兆网。</w:t>
            </w:r>
            <w:r>
              <w:rPr>
                <w:rFonts w:ascii="宋体" w:eastAsia="宋体" w:hAnsi="宋体" w:cs="Tahoma" w:hint="eastAsia"/>
                <w:color w:val="000000"/>
                <w:sz w:val="22"/>
                <w:szCs w:val="22"/>
              </w:rPr>
              <w:br/>
              <w:t>3.上述网络只列出用于GP集群内部需要的网络，公司管理网络口，请另外添加。一般1至2个千兆网口用于管理便可。</w:t>
            </w:r>
            <w:r>
              <w:rPr>
                <w:rFonts w:ascii="宋体" w:eastAsia="宋体" w:hAnsi="宋体" w:cs="Tahoma" w:hint="eastAsia"/>
                <w:color w:val="000000"/>
                <w:sz w:val="22"/>
                <w:szCs w:val="22"/>
              </w:rPr>
              <w:br/>
              <w:t>4.开发环境主关注功能及语法不看性能的话，没什么太多要求，拿3、4台已有的设备，4－8CORE 12－16G内存，千兆网，有一定空间就行。</w:t>
            </w:r>
            <w:r>
              <w:rPr>
                <w:rFonts w:ascii="宋体" w:eastAsia="宋体" w:hAnsi="宋体" w:cs="Tahoma" w:hint="eastAsia"/>
                <w:color w:val="000000"/>
                <w:sz w:val="22"/>
                <w:szCs w:val="22"/>
              </w:rPr>
              <w:br/>
              <w:t>5.这个硬件配置支撑不了10万用户，先支撑一期，把系统搭起来，二期或后期根据压力扩展节点来提升性能。</w:t>
            </w:r>
          </w:p>
        </w:tc>
      </w:tr>
    </w:tbl>
    <w:p w14:paraId="4C37CD87" w14:textId="6A0D1CF2" w:rsidR="00D90B53" w:rsidRPr="002F030B" w:rsidRDefault="002F030B" w:rsidP="00D90B53">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4363"/>
        <w:gridCol w:w="9629"/>
      </w:tblGrid>
      <w:tr w:rsidR="002F030B" w14:paraId="548E279D"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DA072F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41" w:type="pct"/>
            <w:noWrap/>
            <w:hideMark/>
          </w:tcPr>
          <w:p w14:paraId="1F672F4C"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帆软报表服务器</w:t>
            </w:r>
          </w:p>
        </w:tc>
      </w:tr>
      <w:tr w:rsidR="002F030B" w14:paraId="5920E756"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9283E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41" w:type="pct"/>
            <w:noWrap/>
            <w:hideMark/>
          </w:tcPr>
          <w:p w14:paraId="4BDC2FC1"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r>
      <w:tr w:rsidR="002F030B" w14:paraId="77A83F4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E57C17B" w14:textId="77777777" w:rsidR="002F030B" w:rsidRDefault="002F030B">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3441" w:type="pct"/>
            <w:noWrap/>
            <w:hideMark/>
          </w:tcPr>
          <w:p w14:paraId="67A67375"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w:t>
            </w:r>
            <w:r>
              <w:rPr>
                <w:rFonts w:ascii="宋体" w:eastAsia="宋体" w:hAnsi="宋体" w:cs="Tahoma" w:hint="eastAsia"/>
                <w:color w:val="000000"/>
                <w:sz w:val="22"/>
                <w:szCs w:val="22"/>
              </w:rPr>
              <w:t>以上</w:t>
            </w:r>
          </w:p>
        </w:tc>
      </w:tr>
      <w:tr w:rsidR="002F030B" w14:paraId="06A5759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C9120C0"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41" w:type="pct"/>
            <w:noWrap/>
            <w:hideMark/>
          </w:tcPr>
          <w:p w14:paraId="36A22D02"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2F030B" w14:paraId="7CEF56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149D608D"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41" w:type="pct"/>
            <w:noWrap/>
            <w:hideMark/>
          </w:tcPr>
          <w:p w14:paraId="748DBF43"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r>
      <w:tr w:rsidR="002F030B" w14:paraId="1878C2A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4D4E71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41" w:type="pct"/>
            <w:noWrap/>
            <w:hideMark/>
          </w:tcPr>
          <w:p w14:paraId="76B1A7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2C096975"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BCF46C5"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41" w:type="pct"/>
            <w:noWrap/>
            <w:hideMark/>
          </w:tcPr>
          <w:p w14:paraId="09DADAD2"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r>
      <w:tr w:rsidR="002F030B" w14:paraId="7EAA100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01F65B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41" w:type="pct"/>
            <w:noWrap/>
            <w:hideMark/>
          </w:tcPr>
          <w:p w14:paraId="4F8D66B5"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proofErr w:type="spellStart"/>
            <w:r>
              <w:rPr>
                <w:rFonts w:ascii="Tahoma" w:eastAsia="Times New Roman" w:hAnsi="Tahoma" w:cs="Tahoma"/>
                <w:color w:val="000000"/>
                <w:sz w:val="22"/>
                <w:szCs w:val="22"/>
              </w:rPr>
              <w:t>linux</w:t>
            </w:r>
            <w:proofErr w:type="spellEnd"/>
          </w:p>
        </w:tc>
      </w:tr>
      <w:tr w:rsidR="002F030B" w14:paraId="3137D35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D3703A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41" w:type="pct"/>
            <w:noWrap/>
            <w:hideMark/>
          </w:tcPr>
          <w:p w14:paraId="2294601C"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0D259487" w14:textId="52CFAEAD" w:rsidR="002F030B" w:rsidRPr="002F030B" w:rsidRDefault="002F030B" w:rsidP="00D90B53">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4430"/>
        <w:gridCol w:w="9562"/>
      </w:tblGrid>
      <w:tr w:rsidR="002F030B" w14:paraId="46A865E2"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34D43DB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17" w:type="pct"/>
            <w:noWrap/>
            <w:hideMark/>
          </w:tcPr>
          <w:p w14:paraId="4D51654F"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proofErr w:type="spellStart"/>
            <w:r>
              <w:rPr>
                <w:rFonts w:ascii="宋体" w:eastAsia="宋体" w:hAnsi="宋体" w:cs="Tahoma" w:hint="eastAsia"/>
                <w:color w:val="000000"/>
                <w:sz w:val="22"/>
                <w:szCs w:val="22"/>
              </w:rPr>
              <w:t>Kettle+ETS</w:t>
            </w:r>
            <w:proofErr w:type="spellEnd"/>
            <w:r>
              <w:rPr>
                <w:rFonts w:ascii="宋体" w:eastAsia="宋体" w:hAnsi="宋体" w:cs="Tahoma" w:hint="eastAsia"/>
                <w:color w:val="000000"/>
                <w:sz w:val="22"/>
                <w:szCs w:val="22"/>
              </w:rPr>
              <w:t>调度服务器</w:t>
            </w:r>
          </w:p>
        </w:tc>
      </w:tr>
      <w:tr w:rsidR="002F030B" w14:paraId="5FB31F0E"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559754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17" w:type="pct"/>
            <w:noWrap/>
            <w:hideMark/>
          </w:tcPr>
          <w:p w14:paraId="13F601E3"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68EA37A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5BB41C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17" w:type="pct"/>
            <w:noWrap/>
            <w:hideMark/>
          </w:tcPr>
          <w:p w14:paraId="2BD6C25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5A7A38B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C66F14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17" w:type="pct"/>
            <w:noWrap/>
            <w:hideMark/>
          </w:tcPr>
          <w:p w14:paraId="14429C7E"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64G</w:t>
            </w:r>
          </w:p>
        </w:tc>
      </w:tr>
      <w:tr w:rsidR="002F030B" w14:paraId="6D4ECAB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DDE54AB"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17" w:type="pct"/>
            <w:noWrap/>
            <w:hideMark/>
          </w:tcPr>
          <w:p w14:paraId="7562E09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SATA*4</w:t>
            </w:r>
          </w:p>
        </w:tc>
      </w:tr>
      <w:tr w:rsidR="002F030B" w14:paraId="4A59898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2C46C0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17" w:type="pct"/>
            <w:noWrap/>
            <w:hideMark/>
          </w:tcPr>
          <w:p w14:paraId="447151BD"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4E4B7C58"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67FE67B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lastRenderedPageBreak/>
              <w:t>RAID</w:t>
            </w:r>
          </w:p>
        </w:tc>
        <w:tc>
          <w:tcPr>
            <w:tcW w:w="3417" w:type="pct"/>
            <w:noWrap/>
            <w:hideMark/>
          </w:tcPr>
          <w:p w14:paraId="25DDEF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2个盘Raid1装操作系统，2个盘Raid0</w:t>
            </w:r>
          </w:p>
        </w:tc>
      </w:tr>
      <w:tr w:rsidR="002F030B" w14:paraId="6529611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0EE1CDA"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17" w:type="pct"/>
            <w:noWrap/>
            <w:hideMark/>
          </w:tcPr>
          <w:p w14:paraId="09D5ABB8"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w:t>
            </w:r>
          </w:p>
        </w:tc>
      </w:tr>
      <w:tr w:rsidR="002F030B" w14:paraId="4908BAEC" w14:textId="77777777" w:rsidTr="002F030B">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F7FD3B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17" w:type="pct"/>
            <w:noWrap/>
            <w:hideMark/>
          </w:tcPr>
          <w:p w14:paraId="65E97A6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141C69C0" w14:textId="67CFD372" w:rsidR="002F030B" w:rsidRPr="002F030B" w:rsidRDefault="002F030B" w:rsidP="00D90B53">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4388"/>
        <w:gridCol w:w="9604"/>
      </w:tblGrid>
      <w:tr w:rsidR="002F030B" w14:paraId="17DA9E35"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C1E5B1"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32" w:type="pct"/>
            <w:noWrap/>
            <w:hideMark/>
          </w:tcPr>
          <w:p w14:paraId="78956F45"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ETS元数据服务器</w:t>
            </w:r>
          </w:p>
        </w:tc>
      </w:tr>
      <w:tr w:rsidR="002F030B" w14:paraId="7EE5DA1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8F41FB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32" w:type="pct"/>
            <w:noWrap/>
            <w:hideMark/>
          </w:tcPr>
          <w:p w14:paraId="08715566"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451E65E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52EC4207"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32" w:type="pct"/>
            <w:noWrap/>
            <w:hideMark/>
          </w:tcPr>
          <w:p w14:paraId="4CADDDAF"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2E31A36C"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A392FC2"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32" w:type="pct"/>
            <w:noWrap/>
            <w:hideMark/>
          </w:tcPr>
          <w:p w14:paraId="3EE9E637"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32G</w:t>
            </w:r>
          </w:p>
        </w:tc>
      </w:tr>
      <w:tr w:rsidR="002F030B" w14:paraId="213D823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1573F1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32" w:type="pct"/>
            <w:noWrap/>
            <w:hideMark/>
          </w:tcPr>
          <w:p w14:paraId="4B1C8C41"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SATA*2</w:t>
            </w:r>
          </w:p>
        </w:tc>
      </w:tr>
      <w:tr w:rsidR="002F030B" w14:paraId="20E8D4D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FB9415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32" w:type="pct"/>
            <w:noWrap/>
            <w:hideMark/>
          </w:tcPr>
          <w:p w14:paraId="110C536A"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7ADD6D00"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F38F81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32" w:type="pct"/>
            <w:noWrap/>
            <w:hideMark/>
          </w:tcPr>
          <w:p w14:paraId="679283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Raid1</w:t>
            </w:r>
          </w:p>
        </w:tc>
      </w:tr>
      <w:tr w:rsidR="002F030B" w14:paraId="5ECFCDD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AB83C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32" w:type="pct"/>
            <w:noWrap/>
            <w:hideMark/>
          </w:tcPr>
          <w:p w14:paraId="1DEB16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windows、Oracle</w:t>
            </w:r>
          </w:p>
        </w:tc>
      </w:tr>
      <w:tr w:rsidR="002F030B" w14:paraId="79751245"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518A98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32" w:type="pct"/>
            <w:noWrap/>
            <w:hideMark/>
          </w:tcPr>
          <w:p w14:paraId="7E2C02D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2AEFBB6B" w14:textId="77777777" w:rsidR="002F030B" w:rsidRPr="00D90B53" w:rsidRDefault="002F030B" w:rsidP="00D90B53"/>
    <w:p w14:paraId="2A8B9A38" w14:textId="1AB3DB4C" w:rsidR="00DD5F0C"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.2</w:t>
      </w:r>
      <w:r>
        <w:rPr>
          <w:rFonts w:ascii="微软雅黑" w:eastAsia="微软雅黑" w:hAnsi="微软雅黑" w:hint="eastAsia"/>
        </w:rPr>
        <w:t>数据处理</w:t>
      </w:r>
    </w:p>
    <w:p w14:paraId="3C3BDF9B" w14:textId="363C7D6C" w:rsidR="004E7ADE" w:rsidRDefault="004E7ADE" w:rsidP="004E7ADE">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49A476CB" w14:textId="0D89C80E" w:rsidR="009359F1" w:rsidRPr="004E7ADE" w:rsidRDefault="009359F1" w:rsidP="004E7ADE">
      <w:r>
        <w:rPr>
          <w:rFonts w:hint="eastAsia"/>
        </w:rPr>
        <w:tab/>
        <w:t>2</w:t>
      </w:r>
      <w:r>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r>
        <w:rPr>
          <w:rFonts w:ascii="微软雅黑" w:eastAsia="微软雅黑" w:hAnsi="微软雅黑" w:hint="eastAsia"/>
        </w:rPr>
        <w:lastRenderedPageBreak/>
        <w:t>10</w:t>
      </w:r>
      <w:r w:rsidR="004E7ADE">
        <w:rPr>
          <w:rFonts w:ascii="微软雅黑" w:eastAsia="微软雅黑" w:hAnsi="微软雅黑" w:hint="eastAsia"/>
        </w:rPr>
        <w:t>.3</w:t>
      </w:r>
      <w:r w:rsidR="00D022F2">
        <w:rPr>
          <w:rFonts w:ascii="微软雅黑" w:eastAsia="微软雅黑" w:hAnsi="微软雅黑" w:hint="eastAsia"/>
        </w:rPr>
        <w:t>风险事件列表</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r>
            <w:r w:rsidRPr="00BB477A">
              <w:rPr>
                <w:rFonts w:ascii="等线" w:eastAsia="等线" w:hAnsi="等线" w:cs="宋体" w:hint="eastAsia"/>
                <w:sz w:val="18"/>
                <w:szCs w:val="18"/>
              </w:rPr>
              <w:lastRenderedPageBreak/>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客户资金连续亏损持续的天数，大于阈值触发报警；（阈值设定更大）</w:t>
            </w:r>
          </w:p>
        </w:tc>
        <w:tc>
          <w:tcPr>
            <w:tcW w:w="3953" w:type="dxa"/>
            <w:hideMark/>
          </w:tcPr>
          <w:p w14:paraId="13B7E7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客户资金连续盈利持续的天数，大于阈值触发报警（阈值设定更大）</w:t>
            </w:r>
          </w:p>
        </w:tc>
        <w:tc>
          <w:tcPr>
            <w:tcW w:w="3953" w:type="dxa"/>
            <w:hideMark/>
          </w:tcPr>
          <w:p w14:paraId="4EF243C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5天内在线投诉+线下投诉的次数，大于阈值触发报警</w:t>
            </w:r>
          </w:p>
        </w:tc>
        <w:tc>
          <w:tcPr>
            <w:tcW w:w="3953" w:type="dxa"/>
            <w:hideMark/>
          </w:tcPr>
          <w:p w14:paraId="397FC168"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单笔出金，大于阈值触发报警</w:t>
            </w:r>
          </w:p>
        </w:tc>
        <w:tc>
          <w:tcPr>
            <w:tcW w:w="3953" w:type="dxa"/>
            <w:hideMark/>
          </w:tcPr>
          <w:p w14:paraId="09F29556"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出金金额=同一交易流水下，在冲正标志为0或3时的付出金额；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单笔入金，大于阈值触发报警</w:t>
            </w:r>
          </w:p>
        </w:tc>
        <w:tc>
          <w:tcPr>
            <w:tcW w:w="3953" w:type="dxa"/>
            <w:hideMark/>
          </w:tcPr>
          <w:p w14:paraId="0F3E0EA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入金金额=同一交易流水下，在冲正标志为0或3时的收入金额；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单日出金次数，大于阈值触发报警</w:t>
            </w:r>
          </w:p>
        </w:tc>
        <w:tc>
          <w:tcPr>
            <w:tcW w:w="3953" w:type="dxa"/>
            <w:hideMark/>
          </w:tcPr>
          <w:p w14:paraId="2D0726B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单日入金次数，大于阈值触发报警</w:t>
            </w:r>
          </w:p>
        </w:tc>
        <w:tc>
          <w:tcPr>
            <w:tcW w:w="3953" w:type="dxa"/>
            <w:hideMark/>
          </w:tcPr>
          <w:p w14:paraId="26812FD9"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同市场连续出入金失败次数，大于阈值触发报警</w:t>
            </w:r>
          </w:p>
        </w:tc>
        <w:tc>
          <w:tcPr>
            <w:tcW w:w="3953" w:type="dxa"/>
            <w:hideMark/>
          </w:tcPr>
          <w:p w14:paraId="1C1BB324"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出入金异常和对冲标识有关吗？结果说明不是成功时，为出入金失败（新-综合查询管理-当日银行转账查询-结果说明），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21BBE6ED" w14:textId="77777777" w:rsidR="00C65997" w:rsidRDefault="00C65997" w:rsidP="00C65997"/>
    <w:p w14:paraId="5D92551E" w14:textId="77777777" w:rsidR="00C65997" w:rsidRDefault="00C65997" w:rsidP="00C65997"/>
    <w:tbl>
      <w:tblPr>
        <w:tblStyle w:val="4-5"/>
        <w:tblW w:w="0" w:type="auto"/>
        <w:tblLook w:val="04A0" w:firstRow="1" w:lastRow="0" w:firstColumn="1" w:lastColumn="0" w:noHBand="0" w:noVBand="1"/>
      </w:tblPr>
      <w:tblGrid>
        <w:gridCol w:w="668"/>
        <w:gridCol w:w="424"/>
        <w:gridCol w:w="1047"/>
        <w:gridCol w:w="1255"/>
        <w:gridCol w:w="2709"/>
        <w:gridCol w:w="5720"/>
        <w:gridCol w:w="2169"/>
      </w:tblGrid>
      <w:tr w:rsidR="00C65997" w14:paraId="65822C62" w14:textId="77777777" w:rsidTr="00C6599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B32DC" w14:textId="77777777" w:rsidR="00C65997" w:rsidRDefault="00C65997">
            <w:pPr>
              <w:jc w:val="center"/>
              <w:rPr>
                <w:rFonts w:ascii="等线" w:eastAsia="等线" w:hAnsi="等线"/>
                <w:color w:val="FFFFFF"/>
              </w:rPr>
            </w:pPr>
            <w:r>
              <w:rPr>
                <w:rFonts w:ascii="等线" w:eastAsia="等线" w:hAnsi="等线" w:hint="eastAsia"/>
                <w:b w:val="0"/>
                <w:bCs w:val="0"/>
                <w:color w:val="FFFFFF"/>
              </w:rPr>
              <w:t>风险类别</w:t>
            </w:r>
          </w:p>
        </w:tc>
        <w:tc>
          <w:tcPr>
            <w:tcW w:w="0" w:type="auto"/>
            <w:hideMark/>
          </w:tcPr>
          <w:p w14:paraId="16AAEB0E"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说明</w:t>
            </w:r>
          </w:p>
        </w:tc>
        <w:tc>
          <w:tcPr>
            <w:tcW w:w="0" w:type="auto"/>
            <w:noWrap/>
            <w:hideMark/>
          </w:tcPr>
          <w:p w14:paraId="3608365A"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风险指标</w:t>
            </w:r>
          </w:p>
        </w:tc>
        <w:tc>
          <w:tcPr>
            <w:tcW w:w="0" w:type="auto"/>
            <w:hideMark/>
          </w:tcPr>
          <w:p w14:paraId="7419F25C"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制定依据</w:t>
            </w:r>
          </w:p>
        </w:tc>
        <w:tc>
          <w:tcPr>
            <w:tcW w:w="0" w:type="auto"/>
            <w:noWrap/>
            <w:hideMark/>
          </w:tcPr>
          <w:p w14:paraId="2273A132"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计算方法</w:t>
            </w:r>
          </w:p>
        </w:tc>
        <w:tc>
          <w:tcPr>
            <w:tcW w:w="0" w:type="auto"/>
            <w:noWrap/>
            <w:hideMark/>
          </w:tcPr>
          <w:p w14:paraId="48FBB2B0"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auto"/>
              </w:rPr>
            </w:pPr>
            <w:r>
              <w:rPr>
                <w:rFonts w:ascii="等线" w:eastAsia="等线" w:hAnsi="等线" w:hint="eastAsia"/>
                <w:b w:val="0"/>
                <w:bCs w:val="0"/>
              </w:rPr>
              <w:t>计算逻辑</w:t>
            </w:r>
          </w:p>
        </w:tc>
        <w:tc>
          <w:tcPr>
            <w:tcW w:w="0" w:type="auto"/>
            <w:noWrap/>
            <w:hideMark/>
          </w:tcPr>
          <w:p w14:paraId="7B02D443"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预警触发条件</w:t>
            </w:r>
          </w:p>
        </w:tc>
      </w:tr>
      <w:tr w:rsidR="00C65997" w14:paraId="1E8CC3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DED99AC" w14:textId="77777777" w:rsidR="00C65997" w:rsidRDefault="00C65997">
            <w:pPr>
              <w:jc w:val="center"/>
              <w:rPr>
                <w:rFonts w:ascii="等线" w:eastAsia="等线" w:hAnsi="等线"/>
                <w:b w:val="0"/>
                <w:bCs w:val="0"/>
                <w:color w:val="000000"/>
                <w:sz w:val="22"/>
                <w:szCs w:val="22"/>
              </w:rPr>
            </w:pPr>
            <w:r>
              <w:rPr>
                <w:rFonts w:ascii="等线" w:eastAsia="等线" w:hAnsi="等线" w:hint="eastAsia"/>
                <w:b w:val="0"/>
                <w:bCs w:val="0"/>
                <w:color w:val="000000"/>
                <w:sz w:val="22"/>
                <w:szCs w:val="22"/>
              </w:rPr>
              <w:t>客体风险</w:t>
            </w:r>
          </w:p>
        </w:tc>
        <w:tc>
          <w:tcPr>
            <w:tcW w:w="0" w:type="auto"/>
            <w:vMerge w:val="restart"/>
            <w:hideMark/>
          </w:tcPr>
          <w:p w14:paraId="2F2D2EC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产品相关的风险</w:t>
            </w:r>
          </w:p>
        </w:tc>
        <w:tc>
          <w:tcPr>
            <w:tcW w:w="0" w:type="auto"/>
            <w:vMerge w:val="restart"/>
            <w:noWrap/>
            <w:hideMark/>
          </w:tcPr>
          <w:p w14:paraId="73696E1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融投同体</w:t>
            </w:r>
          </w:p>
        </w:tc>
        <w:tc>
          <w:tcPr>
            <w:tcW w:w="0" w:type="auto"/>
            <w:vMerge w:val="restart"/>
            <w:hideMark/>
          </w:tcPr>
          <w:p w14:paraId="2EB0B58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（自买自卖或自卖自卖，有投机之嫌,蒙混视听，虚假交易）</w:t>
            </w:r>
          </w:p>
        </w:tc>
        <w:tc>
          <w:tcPr>
            <w:tcW w:w="0" w:type="auto"/>
            <w:vMerge w:val="restart"/>
            <w:noWrap/>
            <w:hideMark/>
          </w:tcPr>
          <w:p w14:paraId="4C31DC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同一产品投资人和融资人证件号码是否相同</w:t>
            </w:r>
          </w:p>
        </w:tc>
        <w:tc>
          <w:tcPr>
            <w:tcW w:w="0" w:type="auto"/>
            <w:noWrap/>
            <w:hideMark/>
          </w:tcPr>
          <w:p w14:paraId="2FEDCB1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投资人证件号=融资人证件号，即报警</w:t>
            </w:r>
          </w:p>
        </w:tc>
        <w:tc>
          <w:tcPr>
            <w:tcW w:w="0" w:type="auto"/>
            <w:vMerge w:val="restart"/>
            <w:noWrap/>
            <w:hideMark/>
          </w:tcPr>
          <w:p w14:paraId="50955DC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相同</w:t>
            </w:r>
          </w:p>
        </w:tc>
      </w:tr>
      <w:tr w:rsidR="00C65997" w14:paraId="416B552B"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22A927" w14:textId="77777777" w:rsidR="00C65997" w:rsidRDefault="00C65997">
            <w:pPr>
              <w:rPr>
                <w:rFonts w:ascii="等线" w:eastAsia="等线" w:hAnsi="等线"/>
                <w:color w:val="000000"/>
                <w:sz w:val="22"/>
                <w:szCs w:val="22"/>
              </w:rPr>
            </w:pPr>
          </w:p>
        </w:tc>
        <w:tc>
          <w:tcPr>
            <w:tcW w:w="0" w:type="auto"/>
            <w:vMerge/>
            <w:hideMark/>
          </w:tcPr>
          <w:p w14:paraId="61C00D3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FC6EA5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D18E7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F80341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645AAFF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61E7D1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48D2E9D" w14:textId="77777777" w:rsidTr="00C6599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AF1E60" w14:textId="77777777" w:rsidR="00C65997" w:rsidRDefault="00C65997">
            <w:pPr>
              <w:rPr>
                <w:rFonts w:ascii="等线" w:eastAsia="等线" w:hAnsi="等线"/>
                <w:color w:val="000000"/>
                <w:sz w:val="22"/>
                <w:szCs w:val="22"/>
              </w:rPr>
            </w:pPr>
          </w:p>
        </w:tc>
        <w:tc>
          <w:tcPr>
            <w:tcW w:w="0" w:type="auto"/>
            <w:vMerge/>
            <w:hideMark/>
          </w:tcPr>
          <w:p w14:paraId="522D14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2685D01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产品持有人数</w:t>
            </w:r>
          </w:p>
        </w:tc>
        <w:tc>
          <w:tcPr>
            <w:tcW w:w="0" w:type="auto"/>
            <w:hideMark/>
          </w:tcPr>
          <w:p w14:paraId="768C63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国务院37号文“权益持有人累计不得超过200人”</w:t>
            </w:r>
          </w:p>
        </w:tc>
        <w:tc>
          <w:tcPr>
            <w:tcW w:w="0" w:type="auto"/>
            <w:noWrap/>
            <w:hideMark/>
          </w:tcPr>
          <w:p w14:paraId="02DCEBA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同一产品持有人数</w:t>
            </w:r>
          </w:p>
        </w:tc>
        <w:tc>
          <w:tcPr>
            <w:tcW w:w="0" w:type="auto"/>
            <w:noWrap/>
            <w:hideMark/>
          </w:tcPr>
          <w:p w14:paraId="7049A3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同一产品，有持仓的人数</w:t>
            </w:r>
          </w:p>
        </w:tc>
        <w:tc>
          <w:tcPr>
            <w:tcW w:w="0" w:type="auto"/>
            <w:noWrap/>
            <w:hideMark/>
          </w:tcPr>
          <w:p w14:paraId="5422029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持有人数大于等于200人</w:t>
            </w:r>
          </w:p>
        </w:tc>
      </w:tr>
      <w:tr w:rsidR="00C65997" w14:paraId="13BC59C8"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741ED84" w14:textId="77777777" w:rsidR="00C65997" w:rsidRDefault="00C65997">
            <w:pPr>
              <w:rPr>
                <w:rFonts w:ascii="等线" w:eastAsia="等线" w:hAnsi="等线"/>
                <w:color w:val="000000"/>
                <w:sz w:val="22"/>
                <w:szCs w:val="22"/>
              </w:rPr>
            </w:pPr>
          </w:p>
        </w:tc>
        <w:tc>
          <w:tcPr>
            <w:tcW w:w="0" w:type="auto"/>
            <w:vMerge/>
            <w:hideMark/>
          </w:tcPr>
          <w:p w14:paraId="7741A86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2CE78F1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最高利率</w:t>
            </w:r>
          </w:p>
        </w:tc>
        <w:tc>
          <w:tcPr>
            <w:tcW w:w="0" w:type="auto"/>
            <w:hideMark/>
          </w:tcPr>
          <w:p w14:paraId="4A69BE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（利率虚高吸引投资者）</w:t>
            </w:r>
          </w:p>
        </w:tc>
        <w:tc>
          <w:tcPr>
            <w:tcW w:w="0" w:type="auto"/>
            <w:noWrap/>
            <w:hideMark/>
          </w:tcPr>
          <w:p w14:paraId="55AF97C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已登记产品中利率最高值</w:t>
            </w:r>
          </w:p>
        </w:tc>
        <w:tc>
          <w:tcPr>
            <w:tcW w:w="0" w:type="auto"/>
            <w:noWrap/>
            <w:hideMark/>
          </w:tcPr>
          <w:p w14:paraId="4C5DC7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44CB3F1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值大于20%（有待考究）</w:t>
            </w:r>
          </w:p>
        </w:tc>
      </w:tr>
      <w:tr w:rsidR="00C65997" w14:paraId="225C883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BCD0E3F" w14:textId="77777777" w:rsidR="00C65997" w:rsidRDefault="00C65997">
            <w:pPr>
              <w:rPr>
                <w:rFonts w:ascii="等线" w:eastAsia="等线" w:hAnsi="等线"/>
                <w:color w:val="000000"/>
                <w:sz w:val="22"/>
                <w:szCs w:val="22"/>
              </w:rPr>
            </w:pPr>
          </w:p>
        </w:tc>
        <w:tc>
          <w:tcPr>
            <w:tcW w:w="0" w:type="auto"/>
            <w:vMerge/>
            <w:hideMark/>
          </w:tcPr>
          <w:p w14:paraId="44A8506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820ED7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最低利率</w:t>
            </w:r>
          </w:p>
        </w:tc>
        <w:tc>
          <w:tcPr>
            <w:tcW w:w="0" w:type="auto"/>
            <w:hideMark/>
          </w:tcPr>
          <w:p w14:paraId="7241A4B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5B5A230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已登记产品中利率最底值</w:t>
            </w:r>
          </w:p>
        </w:tc>
        <w:tc>
          <w:tcPr>
            <w:tcW w:w="0" w:type="auto"/>
            <w:noWrap/>
            <w:hideMark/>
          </w:tcPr>
          <w:p w14:paraId="2BFEB642"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5A2DF5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值小于3%（有待考究）</w:t>
            </w:r>
          </w:p>
        </w:tc>
      </w:tr>
      <w:tr w:rsidR="00C65997" w14:paraId="4F0E6664"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2E265AB" w14:textId="77777777" w:rsidR="00C65997" w:rsidRDefault="00C65997">
            <w:pPr>
              <w:rPr>
                <w:rFonts w:ascii="等线" w:eastAsia="等线" w:hAnsi="等线"/>
                <w:color w:val="000000"/>
                <w:sz w:val="22"/>
                <w:szCs w:val="22"/>
              </w:rPr>
            </w:pPr>
          </w:p>
        </w:tc>
        <w:tc>
          <w:tcPr>
            <w:tcW w:w="0" w:type="auto"/>
            <w:vMerge/>
            <w:hideMark/>
          </w:tcPr>
          <w:p w14:paraId="52633A1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3B896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亏损预警</w:t>
            </w:r>
          </w:p>
        </w:tc>
        <w:tc>
          <w:tcPr>
            <w:tcW w:w="0" w:type="auto"/>
            <w:vMerge w:val="restart"/>
            <w:hideMark/>
          </w:tcPr>
          <w:p w14:paraId="1B8273F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6A68B5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E3D4C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亏损=投资本金-回款金额</w:t>
            </w:r>
          </w:p>
        </w:tc>
        <w:tc>
          <w:tcPr>
            <w:tcW w:w="0" w:type="auto"/>
            <w:vMerge w:val="restart"/>
            <w:noWrap/>
            <w:hideMark/>
          </w:tcPr>
          <w:p w14:paraId="409C2D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出现亏损</w:t>
            </w:r>
          </w:p>
        </w:tc>
      </w:tr>
      <w:tr w:rsidR="00C65997" w14:paraId="02A571FE"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67ADE65" w14:textId="77777777" w:rsidR="00C65997" w:rsidRDefault="00C65997">
            <w:pPr>
              <w:rPr>
                <w:rFonts w:ascii="等线" w:eastAsia="等线" w:hAnsi="等线"/>
                <w:color w:val="000000"/>
                <w:sz w:val="22"/>
                <w:szCs w:val="22"/>
              </w:rPr>
            </w:pPr>
          </w:p>
        </w:tc>
        <w:tc>
          <w:tcPr>
            <w:tcW w:w="0" w:type="auto"/>
            <w:vMerge/>
            <w:hideMark/>
          </w:tcPr>
          <w:p w14:paraId="62B2C1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AC982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E5508B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F3B85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974F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66F04B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7BFE7D45"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012D1CD" w14:textId="77777777" w:rsidR="00C65997" w:rsidRDefault="00C65997">
            <w:pPr>
              <w:rPr>
                <w:rFonts w:ascii="等线" w:eastAsia="等线" w:hAnsi="等线"/>
                <w:color w:val="000000"/>
                <w:sz w:val="22"/>
                <w:szCs w:val="22"/>
              </w:rPr>
            </w:pPr>
          </w:p>
        </w:tc>
        <w:tc>
          <w:tcPr>
            <w:tcW w:w="0" w:type="auto"/>
            <w:vMerge/>
            <w:hideMark/>
          </w:tcPr>
          <w:p w14:paraId="0D07659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FD2151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大额亏损</w:t>
            </w:r>
          </w:p>
        </w:tc>
        <w:tc>
          <w:tcPr>
            <w:tcW w:w="0" w:type="auto"/>
            <w:vMerge w:val="restart"/>
            <w:hideMark/>
          </w:tcPr>
          <w:p w14:paraId="69802A7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4EABF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CB2ED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27509D5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亏损金额占本金比例超过10%（有待考究）</w:t>
            </w:r>
          </w:p>
        </w:tc>
      </w:tr>
      <w:tr w:rsidR="00C65997" w14:paraId="4E76668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6D18ABF6" w14:textId="77777777" w:rsidR="00C65997" w:rsidRDefault="00C65997">
            <w:pPr>
              <w:rPr>
                <w:rFonts w:ascii="等线" w:eastAsia="等线" w:hAnsi="等线"/>
                <w:color w:val="000000"/>
                <w:sz w:val="22"/>
                <w:szCs w:val="22"/>
              </w:rPr>
            </w:pPr>
          </w:p>
        </w:tc>
        <w:tc>
          <w:tcPr>
            <w:tcW w:w="0" w:type="auto"/>
            <w:vMerge/>
            <w:hideMark/>
          </w:tcPr>
          <w:p w14:paraId="6689EB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4275BC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4F7DDD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40776E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D6A1D7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F84C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6FC0405E"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F483325" w14:textId="77777777" w:rsidR="00C65997" w:rsidRDefault="00C65997">
            <w:pPr>
              <w:rPr>
                <w:rFonts w:ascii="等线" w:eastAsia="等线" w:hAnsi="等线"/>
                <w:color w:val="000000"/>
                <w:sz w:val="22"/>
                <w:szCs w:val="22"/>
              </w:rPr>
            </w:pPr>
          </w:p>
        </w:tc>
        <w:tc>
          <w:tcPr>
            <w:tcW w:w="0" w:type="auto"/>
            <w:vMerge/>
            <w:hideMark/>
          </w:tcPr>
          <w:p w14:paraId="7FDECDB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1868C9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逾期预警</w:t>
            </w:r>
          </w:p>
        </w:tc>
        <w:tc>
          <w:tcPr>
            <w:tcW w:w="0" w:type="auto"/>
            <w:vMerge w:val="restart"/>
            <w:hideMark/>
          </w:tcPr>
          <w:p w14:paraId="41CC762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hideMark/>
          </w:tcPr>
          <w:p w14:paraId="5BDE060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兑付期已收到回款，但实际回款日期比产品登记中还款日期晚</w:t>
            </w:r>
          </w:p>
        </w:tc>
        <w:tc>
          <w:tcPr>
            <w:tcW w:w="0" w:type="auto"/>
            <w:hideMark/>
          </w:tcPr>
          <w:p w14:paraId="6F99C2B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78CF923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出现逾期</w:t>
            </w:r>
          </w:p>
        </w:tc>
      </w:tr>
      <w:tr w:rsidR="00C65997" w14:paraId="38EF91C2"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D72559A" w14:textId="77777777" w:rsidR="00C65997" w:rsidRDefault="00C65997">
            <w:pPr>
              <w:rPr>
                <w:rFonts w:ascii="等线" w:eastAsia="等线" w:hAnsi="等线"/>
                <w:color w:val="000000"/>
                <w:sz w:val="22"/>
                <w:szCs w:val="22"/>
              </w:rPr>
            </w:pPr>
          </w:p>
        </w:tc>
        <w:tc>
          <w:tcPr>
            <w:tcW w:w="0" w:type="auto"/>
            <w:vMerge/>
            <w:hideMark/>
          </w:tcPr>
          <w:p w14:paraId="664ACDB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EC388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E5883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4AEEAA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756E38A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07F587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CF1180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9B79DBC" w14:textId="77777777" w:rsidR="00C65997" w:rsidRDefault="00C65997">
            <w:pPr>
              <w:rPr>
                <w:rFonts w:ascii="等线" w:eastAsia="等线" w:hAnsi="等线"/>
                <w:color w:val="000000"/>
                <w:sz w:val="22"/>
                <w:szCs w:val="22"/>
              </w:rPr>
            </w:pPr>
          </w:p>
        </w:tc>
        <w:tc>
          <w:tcPr>
            <w:tcW w:w="0" w:type="auto"/>
            <w:vMerge/>
            <w:hideMark/>
          </w:tcPr>
          <w:p w14:paraId="742B227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35D6220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hideMark/>
          </w:tcPr>
          <w:p w14:paraId="72E3FE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noWrap/>
            <w:hideMark/>
          </w:tcPr>
          <w:p w14:paraId="2F99B39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c>
          <w:tcPr>
            <w:tcW w:w="0" w:type="auto"/>
            <w:noWrap/>
            <w:hideMark/>
          </w:tcPr>
          <w:p w14:paraId="368BCCA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产品状态为未兑付，且日期大于还款日期</w:t>
            </w:r>
          </w:p>
        </w:tc>
        <w:tc>
          <w:tcPr>
            <w:tcW w:w="0" w:type="auto"/>
            <w:vMerge w:val="restart"/>
            <w:noWrap/>
            <w:hideMark/>
          </w:tcPr>
          <w:p w14:paraId="2C35DA0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r>
      <w:tr w:rsidR="00C65997" w14:paraId="12F2800F"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33193B" w14:textId="77777777" w:rsidR="00C65997" w:rsidRDefault="00C65997">
            <w:pPr>
              <w:rPr>
                <w:rFonts w:ascii="等线" w:eastAsia="等线" w:hAnsi="等线"/>
                <w:color w:val="000000"/>
                <w:sz w:val="22"/>
                <w:szCs w:val="22"/>
              </w:rPr>
            </w:pPr>
          </w:p>
        </w:tc>
        <w:tc>
          <w:tcPr>
            <w:tcW w:w="0" w:type="auto"/>
            <w:vMerge/>
            <w:hideMark/>
          </w:tcPr>
          <w:p w14:paraId="5B5BED3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0A8F9E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D88DE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6DA1E7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18CEDFA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3677E4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CD973ED"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7722C" w14:textId="77777777" w:rsidR="00C65997" w:rsidRDefault="00C65997">
            <w:pPr>
              <w:rPr>
                <w:rFonts w:ascii="等线" w:eastAsia="等线" w:hAnsi="等线"/>
                <w:color w:val="000000"/>
                <w:sz w:val="22"/>
                <w:szCs w:val="22"/>
              </w:rPr>
            </w:pPr>
          </w:p>
        </w:tc>
        <w:tc>
          <w:tcPr>
            <w:tcW w:w="0" w:type="auto"/>
            <w:vMerge/>
            <w:hideMark/>
          </w:tcPr>
          <w:p w14:paraId="1054011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1B99F0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917803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val="restart"/>
            <w:hideMark/>
          </w:tcPr>
          <w:p w14:paraId="259E138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已收到回款，但回款金额不是约定金额；</w:t>
            </w:r>
          </w:p>
        </w:tc>
        <w:tc>
          <w:tcPr>
            <w:tcW w:w="0" w:type="auto"/>
            <w:noWrap/>
            <w:hideMark/>
          </w:tcPr>
          <w:p w14:paraId="3C5EE05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1ED1C8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回款金额与约定不符</w:t>
            </w:r>
          </w:p>
        </w:tc>
      </w:tr>
      <w:tr w:rsidR="00C65997" w14:paraId="2AA56D2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D412756" w14:textId="77777777" w:rsidR="00C65997" w:rsidRDefault="00C65997">
            <w:pPr>
              <w:rPr>
                <w:rFonts w:ascii="等线" w:eastAsia="等线" w:hAnsi="等线"/>
                <w:color w:val="000000"/>
                <w:sz w:val="22"/>
                <w:szCs w:val="22"/>
              </w:rPr>
            </w:pPr>
          </w:p>
        </w:tc>
        <w:tc>
          <w:tcPr>
            <w:tcW w:w="0" w:type="auto"/>
            <w:vMerge/>
            <w:hideMark/>
          </w:tcPr>
          <w:p w14:paraId="378ED8B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1CF9C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8A87AC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27AF2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1B3C43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兑付期内收到回款，但是回款金额！=约定金额</w:t>
            </w:r>
          </w:p>
        </w:tc>
        <w:tc>
          <w:tcPr>
            <w:tcW w:w="0" w:type="auto"/>
            <w:vMerge/>
            <w:hideMark/>
          </w:tcPr>
          <w:p w14:paraId="587AA8A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44151B5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7594158" w14:textId="77777777" w:rsidR="00C65997" w:rsidRDefault="00C65997">
            <w:pPr>
              <w:rPr>
                <w:rFonts w:ascii="等线" w:eastAsia="等线" w:hAnsi="等线"/>
                <w:color w:val="000000"/>
                <w:sz w:val="22"/>
                <w:szCs w:val="22"/>
              </w:rPr>
            </w:pPr>
          </w:p>
        </w:tc>
        <w:tc>
          <w:tcPr>
            <w:tcW w:w="0" w:type="auto"/>
            <w:vMerge/>
            <w:hideMark/>
          </w:tcPr>
          <w:p w14:paraId="262C8E1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6538F8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EB6D87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9BD2B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5FF026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约定回款金额=本金*利率*天数/年天数</w:t>
            </w:r>
          </w:p>
        </w:tc>
        <w:tc>
          <w:tcPr>
            <w:tcW w:w="0" w:type="auto"/>
            <w:vMerge/>
            <w:hideMark/>
          </w:tcPr>
          <w:p w14:paraId="1B12278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FFD81"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C61ADD" w14:textId="77777777" w:rsidR="00C65997" w:rsidRDefault="00C65997">
            <w:pPr>
              <w:rPr>
                <w:rFonts w:ascii="等线" w:eastAsia="等线" w:hAnsi="等线"/>
                <w:color w:val="000000"/>
                <w:sz w:val="22"/>
                <w:szCs w:val="22"/>
              </w:rPr>
            </w:pPr>
          </w:p>
        </w:tc>
        <w:tc>
          <w:tcPr>
            <w:tcW w:w="0" w:type="auto"/>
            <w:vMerge/>
            <w:hideMark/>
          </w:tcPr>
          <w:p w14:paraId="630176B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A3409A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962DD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0D85A2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708790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B1774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863865F"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44CD3BF8" w14:textId="77777777" w:rsidR="00C65997" w:rsidRDefault="00C65997">
            <w:pPr>
              <w:rPr>
                <w:rFonts w:ascii="等线" w:eastAsia="等线" w:hAnsi="等线"/>
                <w:color w:val="000000"/>
                <w:sz w:val="22"/>
                <w:szCs w:val="22"/>
              </w:rPr>
            </w:pPr>
          </w:p>
        </w:tc>
        <w:tc>
          <w:tcPr>
            <w:tcW w:w="0" w:type="auto"/>
            <w:vMerge/>
            <w:hideMark/>
          </w:tcPr>
          <w:p w14:paraId="1082678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5CB20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9D5E2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3193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4F54C9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188906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F1FCE82"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D26B345"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主体风险</w:t>
            </w:r>
          </w:p>
        </w:tc>
        <w:tc>
          <w:tcPr>
            <w:tcW w:w="0" w:type="auto"/>
            <w:vMerge w:val="restart"/>
            <w:hideMark/>
          </w:tcPr>
          <w:p w14:paraId="10B81FD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投资人、融资人、会员、市</w:t>
            </w:r>
            <w:r>
              <w:rPr>
                <w:rFonts w:ascii="等线" w:eastAsia="等线" w:hAnsi="等线" w:hint="eastAsia"/>
                <w:color w:val="000000"/>
                <w:sz w:val="22"/>
                <w:szCs w:val="22"/>
              </w:rPr>
              <w:lastRenderedPageBreak/>
              <w:t>场相关风险</w:t>
            </w:r>
          </w:p>
        </w:tc>
        <w:tc>
          <w:tcPr>
            <w:tcW w:w="0" w:type="auto"/>
            <w:vMerge w:val="restart"/>
            <w:noWrap/>
            <w:hideMark/>
          </w:tcPr>
          <w:p w14:paraId="02AADA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lastRenderedPageBreak/>
              <w:t>征信体系</w:t>
            </w:r>
          </w:p>
        </w:tc>
        <w:tc>
          <w:tcPr>
            <w:tcW w:w="0" w:type="auto"/>
            <w:vMerge w:val="restart"/>
            <w:noWrap/>
            <w:hideMark/>
          </w:tcPr>
          <w:p w14:paraId="6F8BF32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w:t>
            </w:r>
          </w:p>
        </w:tc>
        <w:tc>
          <w:tcPr>
            <w:tcW w:w="0" w:type="auto"/>
            <w:vMerge w:val="restart"/>
            <w:noWrap/>
            <w:hideMark/>
          </w:tcPr>
          <w:p w14:paraId="66FB020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取征信系统异常客户名单</w:t>
            </w:r>
          </w:p>
        </w:tc>
        <w:tc>
          <w:tcPr>
            <w:tcW w:w="0" w:type="auto"/>
            <w:vMerge w:val="restart"/>
            <w:noWrap/>
            <w:hideMark/>
          </w:tcPr>
          <w:p w14:paraId="468A54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43DEAA1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出现在黑名单中</w:t>
            </w:r>
          </w:p>
        </w:tc>
      </w:tr>
      <w:tr w:rsidR="00C65997" w14:paraId="68CC772E"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24238A1" w14:textId="77777777" w:rsidR="00C65997" w:rsidRDefault="00C65997">
            <w:pPr>
              <w:rPr>
                <w:rFonts w:ascii="等线" w:eastAsia="等线" w:hAnsi="等线"/>
                <w:color w:val="000000"/>
                <w:sz w:val="22"/>
                <w:szCs w:val="22"/>
              </w:rPr>
            </w:pPr>
          </w:p>
        </w:tc>
        <w:tc>
          <w:tcPr>
            <w:tcW w:w="0" w:type="auto"/>
            <w:vMerge/>
            <w:hideMark/>
          </w:tcPr>
          <w:p w14:paraId="1183457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40BC86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3150FA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A05947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31C7D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70E69C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00861DB"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07050C5C" w14:textId="77777777" w:rsidR="00C65997" w:rsidRDefault="00C65997">
            <w:pPr>
              <w:rPr>
                <w:rFonts w:ascii="等线" w:eastAsia="等线" w:hAnsi="等线"/>
                <w:color w:val="000000"/>
                <w:sz w:val="22"/>
                <w:szCs w:val="22"/>
              </w:rPr>
            </w:pPr>
          </w:p>
        </w:tc>
        <w:tc>
          <w:tcPr>
            <w:tcW w:w="0" w:type="auto"/>
            <w:vMerge/>
            <w:hideMark/>
          </w:tcPr>
          <w:p w14:paraId="67B7E76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1536682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45E63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B9EEF6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B54220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5AB5D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414D4C1"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C9EC135" w14:textId="77777777" w:rsidR="00C65997" w:rsidRDefault="00C65997">
            <w:pPr>
              <w:rPr>
                <w:rFonts w:ascii="等线" w:eastAsia="等线" w:hAnsi="等线"/>
                <w:color w:val="000000"/>
                <w:sz w:val="22"/>
                <w:szCs w:val="22"/>
              </w:rPr>
            </w:pPr>
          </w:p>
        </w:tc>
        <w:tc>
          <w:tcPr>
            <w:tcW w:w="0" w:type="auto"/>
            <w:vMerge/>
            <w:hideMark/>
          </w:tcPr>
          <w:p w14:paraId="5167065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86C0BC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0CC40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C85E2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9D138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A63907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28550B9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E32B7D2" w14:textId="77777777" w:rsidR="00C65997" w:rsidRDefault="00C65997">
            <w:pPr>
              <w:rPr>
                <w:rFonts w:ascii="等线" w:eastAsia="等线" w:hAnsi="等线"/>
                <w:color w:val="000000"/>
                <w:sz w:val="22"/>
                <w:szCs w:val="22"/>
              </w:rPr>
            </w:pPr>
          </w:p>
        </w:tc>
        <w:tc>
          <w:tcPr>
            <w:tcW w:w="0" w:type="auto"/>
            <w:vMerge/>
            <w:hideMark/>
          </w:tcPr>
          <w:p w14:paraId="0AC2C69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D4A27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高管违法违规</w:t>
            </w:r>
          </w:p>
        </w:tc>
        <w:tc>
          <w:tcPr>
            <w:tcW w:w="0" w:type="auto"/>
            <w:vMerge w:val="restart"/>
            <w:hideMark/>
          </w:tcPr>
          <w:p w14:paraId="50E9FC4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hideMark/>
          </w:tcPr>
          <w:p w14:paraId="3B80C3C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取违法违规名单</w:t>
            </w:r>
          </w:p>
        </w:tc>
        <w:tc>
          <w:tcPr>
            <w:tcW w:w="0" w:type="auto"/>
            <w:hideMark/>
          </w:tcPr>
          <w:p w14:paraId="55E29C4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71922F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出现在违法违规名单中</w:t>
            </w:r>
          </w:p>
        </w:tc>
      </w:tr>
      <w:tr w:rsidR="00C65997" w14:paraId="66064B4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AA18BC" w14:textId="77777777" w:rsidR="00C65997" w:rsidRDefault="00C65997">
            <w:pPr>
              <w:rPr>
                <w:rFonts w:ascii="等线" w:eastAsia="等线" w:hAnsi="等线"/>
                <w:color w:val="000000"/>
                <w:sz w:val="22"/>
                <w:szCs w:val="22"/>
              </w:rPr>
            </w:pPr>
          </w:p>
        </w:tc>
        <w:tc>
          <w:tcPr>
            <w:tcW w:w="0" w:type="auto"/>
            <w:vMerge/>
            <w:hideMark/>
          </w:tcPr>
          <w:p w14:paraId="5583DA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9451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8D45B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1B7A78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DA325D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6F042C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1E12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A83951A" w14:textId="77777777" w:rsidR="00C65997" w:rsidRDefault="00C65997">
            <w:pPr>
              <w:rPr>
                <w:rFonts w:ascii="等线" w:eastAsia="等线" w:hAnsi="等线"/>
                <w:color w:val="000000"/>
                <w:sz w:val="22"/>
                <w:szCs w:val="22"/>
              </w:rPr>
            </w:pPr>
          </w:p>
        </w:tc>
        <w:tc>
          <w:tcPr>
            <w:tcW w:w="0" w:type="auto"/>
            <w:vMerge/>
            <w:hideMark/>
          </w:tcPr>
          <w:p w14:paraId="44FBCEE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B3D40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7D4948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153F5F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4D109B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1131924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5C6C97E"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F7E207" w14:textId="77777777" w:rsidR="00C65997" w:rsidRDefault="00C65997">
            <w:pPr>
              <w:rPr>
                <w:rFonts w:ascii="等线" w:eastAsia="等线" w:hAnsi="等线"/>
                <w:color w:val="000000"/>
                <w:sz w:val="22"/>
                <w:szCs w:val="22"/>
              </w:rPr>
            </w:pPr>
          </w:p>
        </w:tc>
        <w:tc>
          <w:tcPr>
            <w:tcW w:w="0" w:type="auto"/>
            <w:vMerge/>
            <w:hideMark/>
          </w:tcPr>
          <w:p w14:paraId="11A6EA5B"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B79674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证件有效期</w:t>
            </w:r>
          </w:p>
        </w:tc>
        <w:tc>
          <w:tcPr>
            <w:tcW w:w="0" w:type="auto"/>
            <w:vMerge w:val="restart"/>
            <w:hideMark/>
          </w:tcPr>
          <w:p w14:paraId="0B7C97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45DEB1E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证件到期日小于当前日期</w:t>
            </w:r>
          </w:p>
        </w:tc>
        <w:tc>
          <w:tcPr>
            <w:tcW w:w="0" w:type="auto"/>
            <w:noWrap/>
            <w:hideMark/>
          </w:tcPr>
          <w:p w14:paraId="0B5BB63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586A713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证件过期</w:t>
            </w:r>
          </w:p>
        </w:tc>
      </w:tr>
      <w:tr w:rsidR="00C65997" w14:paraId="49B9F4F0"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CE0C1" w14:textId="77777777" w:rsidR="00C65997" w:rsidRDefault="00C65997">
            <w:pPr>
              <w:rPr>
                <w:rFonts w:ascii="等线" w:eastAsia="等线" w:hAnsi="等线"/>
                <w:color w:val="000000"/>
                <w:sz w:val="22"/>
                <w:szCs w:val="22"/>
              </w:rPr>
            </w:pPr>
          </w:p>
        </w:tc>
        <w:tc>
          <w:tcPr>
            <w:tcW w:w="0" w:type="auto"/>
            <w:vMerge/>
            <w:hideMark/>
          </w:tcPr>
          <w:p w14:paraId="62B741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B4E243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FD10DA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205A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D51B1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20869D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702B948"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F68429" w14:textId="77777777" w:rsidR="00C65997" w:rsidRDefault="00C65997">
            <w:pPr>
              <w:rPr>
                <w:rFonts w:ascii="等线" w:eastAsia="等线" w:hAnsi="等线"/>
                <w:color w:val="000000"/>
                <w:sz w:val="22"/>
                <w:szCs w:val="22"/>
              </w:rPr>
            </w:pPr>
          </w:p>
        </w:tc>
        <w:tc>
          <w:tcPr>
            <w:tcW w:w="0" w:type="auto"/>
            <w:vMerge/>
            <w:hideMark/>
          </w:tcPr>
          <w:p w14:paraId="7539051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2785284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A6745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6EC7AD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5930A57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A4915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815B60F"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8AD7DF" w14:textId="77777777" w:rsidR="00C65997" w:rsidRDefault="00C65997">
            <w:pPr>
              <w:rPr>
                <w:rFonts w:ascii="等线" w:eastAsia="等线" w:hAnsi="等线"/>
                <w:color w:val="000000"/>
                <w:sz w:val="22"/>
                <w:szCs w:val="22"/>
              </w:rPr>
            </w:pPr>
          </w:p>
        </w:tc>
        <w:tc>
          <w:tcPr>
            <w:tcW w:w="0" w:type="auto"/>
            <w:vMerge/>
            <w:hideMark/>
          </w:tcPr>
          <w:p w14:paraId="1F8862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E2DFBB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551EFD8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0F1715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996317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41F526D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54B1C62"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3F62156" w14:textId="77777777" w:rsidR="00C65997" w:rsidRDefault="00C65997">
            <w:pPr>
              <w:rPr>
                <w:rFonts w:ascii="等线" w:eastAsia="等线" w:hAnsi="等线"/>
                <w:color w:val="000000"/>
                <w:sz w:val="22"/>
                <w:szCs w:val="22"/>
              </w:rPr>
            </w:pPr>
          </w:p>
        </w:tc>
        <w:tc>
          <w:tcPr>
            <w:tcW w:w="0" w:type="auto"/>
            <w:vMerge/>
            <w:hideMark/>
          </w:tcPr>
          <w:p w14:paraId="6469A97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496660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D454A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BFB8F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2A28E8E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E7CA13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64C3B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D8CC148" w14:textId="77777777" w:rsidR="00C65997" w:rsidRDefault="00C65997">
            <w:pPr>
              <w:rPr>
                <w:rFonts w:ascii="等线" w:eastAsia="等线" w:hAnsi="等线"/>
                <w:color w:val="000000"/>
                <w:sz w:val="22"/>
                <w:szCs w:val="22"/>
              </w:rPr>
            </w:pPr>
          </w:p>
        </w:tc>
        <w:tc>
          <w:tcPr>
            <w:tcW w:w="0" w:type="auto"/>
            <w:vMerge/>
            <w:hideMark/>
          </w:tcPr>
          <w:p w14:paraId="6BDFAD4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F07CA5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8E98E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1CB33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5F137F9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12E2C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30A5C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81553B" w14:textId="77777777" w:rsidR="00C65997" w:rsidRDefault="00C65997">
            <w:pPr>
              <w:rPr>
                <w:rFonts w:ascii="等线" w:eastAsia="等线" w:hAnsi="等线"/>
                <w:color w:val="000000"/>
                <w:sz w:val="22"/>
                <w:szCs w:val="22"/>
              </w:rPr>
            </w:pPr>
          </w:p>
        </w:tc>
        <w:tc>
          <w:tcPr>
            <w:tcW w:w="0" w:type="auto"/>
            <w:vMerge/>
            <w:hideMark/>
          </w:tcPr>
          <w:p w14:paraId="7DAFA2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5FB1D0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开户年龄</w:t>
            </w:r>
          </w:p>
        </w:tc>
        <w:tc>
          <w:tcPr>
            <w:tcW w:w="0" w:type="auto"/>
            <w:hideMark/>
          </w:tcPr>
          <w:p w14:paraId="1D95D63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参考投资者适当性相关</w:t>
            </w:r>
          </w:p>
        </w:tc>
        <w:tc>
          <w:tcPr>
            <w:tcW w:w="0" w:type="auto"/>
            <w:noWrap/>
            <w:hideMark/>
          </w:tcPr>
          <w:p w14:paraId="1846A2D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身份证出生年月与当前日期的差</w:t>
            </w:r>
          </w:p>
        </w:tc>
        <w:tc>
          <w:tcPr>
            <w:tcW w:w="0" w:type="auto"/>
            <w:noWrap/>
            <w:hideMark/>
          </w:tcPr>
          <w:p w14:paraId="68E1DCC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机构及其他证件不考虑</w:t>
            </w:r>
          </w:p>
        </w:tc>
        <w:tc>
          <w:tcPr>
            <w:tcW w:w="0" w:type="auto"/>
            <w:noWrap/>
            <w:hideMark/>
          </w:tcPr>
          <w:p w14:paraId="3BE0CEB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年龄小于18或大于60（有待考究）</w:t>
            </w:r>
          </w:p>
        </w:tc>
      </w:tr>
      <w:tr w:rsidR="00C65997" w14:paraId="0951E068"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F9450F2" w14:textId="77777777" w:rsidR="00C65997" w:rsidRDefault="00C65997">
            <w:pPr>
              <w:rPr>
                <w:rFonts w:ascii="等线" w:eastAsia="等线" w:hAnsi="等线"/>
                <w:color w:val="000000"/>
                <w:sz w:val="22"/>
                <w:szCs w:val="22"/>
              </w:rPr>
            </w:pPr>
          </w:p>
        </w:tc>
        <w:tc>
          <w:tcPr>
            <w:tcW w:w="0" w:type="auto"/>
            <w:vMerge/>
            <w:hideMark/>
          </w:tcPr>
          <w:p w14:paraId="47F213A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CE9C3C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客户数异常变动</w:t>
            </w:r>
          </w:p>
        </w:tc>
        <w:tc>
          <w:tcPr>
            <w:tcW w:w="0" w:type="auto"/>
            <w:vMerge w:val="restart"/>
            <w:hideMark/>
          </w:tcPr>
          <w:p w14:paraId="1F09047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（虚假宣传或不规范运营导致客户激增）</w:t>
            </w:r>
          </w:p>
        </w:tc>
        <w:tc>
          <w:tcPr>
            <w:tcW w:w="0" w:type="auto"/>
            <w:vMerge w:val="restart"/>
            <w:noWrap/>
            <w:hideMark/>
          </w:tcPr>
          <w:p w14:paraId="37FCE1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交易商、会员当月新增数量</w:t>
            </w:r>
          </w:p>
        </w:tc>
        <w:tc>
          <w:tcPr>
            <w:tcW w:w="0" w:type="auto"/>
            <w:noWrap/>
            <w:hideMark/>
          </w:tcPr>
          <w:p w14:paraId="7B6F8BD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交易商新增个数=当月个数-上月个数</w:t>
            </w:r>
          </w:p>
        </w:tc>
        <w:tc>
          <w:tcPr>
            <w:tcW w:w="0" w:type="auto"/>
            <w:vMerge w:val="restart"/>
            <w:noWrap/>
            <w:hideMark/>
          </w:tcPr>
          <w:p w14:paraId="0155193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当月新增数量大于10（有待考究）</w:t>
            </w:r>
          </w:p>
        </w:tc>
      </w:tr>
      <w:tr w:rsidR="00C65997" w14:paraId="6050430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1ABB18" w14:textId="77777777" w:rsidR="00C65997" w:rsidRDefault="00C65997">
            <w:pPr>
              <w:rPr>
                <w:rFonts w:ascii="等线" w:eastAsia="等线" w:hAnsi="等线"/>
                <w:color w:val="000000"/>
                <w:sz w:val="22"/>
                <w:szCs w:val="22"/>
              </w:rPr>
            </w:pPr>
          </w:p>
        </w:tc>
        <w:tc>
          <w:tcPr>
            <w:tcW w:w="0" w:type="auto"/>
            <w:vMerge/>
            <w:hideMark/>
          </w:tcPr>
          <w:p w14:paraId="0D883BD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D9DA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E46AA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7FA456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674552D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会员新增个数=当月个数-上月个数</w:t>
            </w:r>
          </w:p>
        </w:tc>
        <w:tc>
          <w:tcPr>
            <w:tcW w:w="0" w:type="auto"/>
            <w:vMerge/>
            <w:hideMark/>
          </w:tcPr>
          <w:p w14:paraId="6987D47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13F7F3C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91C5F" w14:textId="77777777" w:rsidR="00C65997" w:rsidRDefault="00C65997">
            <w:pPr>
              <w:rPr>
                <w:rFonts w:ascii="等线" w:eastAsia="等线" w:hAnsi="等线"/>
                <w:color w:val="000000"/>
                <w:sz w:val="22"/>
                <w:szCs w:val="22"/>
              </w:rPr>
            </w:pPr>
          </w:p>
        </w:tc>
        <w:tc>
          <w:tcPr>
            <w:tcW w:w="0" w:type="auto"/>
            <w:vMerge/>
            <w:hideMark/>
          </w:tcPr>
          <w:p w14:paraId="7E32296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656B136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自然人占比</w:t>
            </w:r>
          </w:p>
        </w:tc>
        <w:tc>
          <w:tcPr>
            <w:tcW w:w="0" w:type="auto"/>
            <w:hideMark/>
          </w:tcPr>
          <w:p w14:paraId="57D570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 xml:space="preserve">　</w:t>
            </w:r>
          </w:p>
        </w:tc>
        <w:tc>
          <w:tcPr>
            <w:tcW w:w="0" w:type="auto"/>
            <w:noWrap/>
            <w:hideMark/>
          </w:tcPr>
          <w:p w14:paraId="325AFC2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交易商中“机构标识”为“个人”的数量与总数比</w:t>
            </w:r>
          </w:p>
        </w:tc>
        <w:tc>
          <w:tcPr>
            <w:tcW w:w="0" w:type="auto"/>
            <w:hideMark/>
          </w:tcPr>
          <w:p w14:paraId="678786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客户基本信息中，count（机构标识-个人）/count（信息条数）</w:t>
            </w:r>
          </w:p>
        </w:tc>
        <w:tc>
          <w:tcPr>
            <w:tcW w:w="0" w:type="auto"/>
            <w:noWrap/>
            <w:hideMark/>
          </w:tcPr>
          <w:p w14:paraId="5548A0B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占比超过20%（有待考究）</w:t>
            </w:r>
          </w:p>
        </w:tc>
      </w:tr>
      <w:tr w:rsidR="00C65997" w14:paraId="01C9BAB4"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2A4F8FC7" w14:textId="77777777" w:rsidR="00C65997" w:rsidRDefault="00C65997">
            <w:pPr>
              <w:rPr>
                <w:rFonts w:ascii="等线" w:eastAsia="等线" w:hAnsi="等线"/>
                <w:color w:val="000000"/>
                <w:sz w:val="22"/>
                <w:szCs w:val="22"/>
              </w:rPr>
            </w:pPr>
          </w:p>
        </w:tc>
        <w:tc>
          <w:tcPr>
            <w:tcW w:w="0" w:type="auto"/>
            <w:vMerge/>
            <w:hideMark/>
          </w:tcPr>
          <w:p w14:paraId="494B9C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74C0118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noWrap/>
            <w:hideMark/>
          </w:tcPr>
          <w:p w14:paraId="076E1E6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2690F05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募集期投资人实际付款日期、金额与认购内容是否一致</w:t>
            </w:r>
          </w:p>
        </w:tc>
        <w:tc>
          <w:tcPr>
            <w:tcW w:w="0" w:type="auto"/>
            <w:vMerge w:val="restart"/>
            <w:noWrap/>
            <w:hideMark/>
          </w:tcPr>
          <w:p w14:paraId="2160354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合同和实际交易数据匹配，合同中的约定交易日期，交易金额和交易内容分别与时间交易发生的数据匹配，有不同则预警</w:t>
            </w:r>
          </w:p>
        </w:tc>
        <w:tc>
          <w:tcPr>
            <w:tcW w:w="0" w:type="auto"/>
            <w:vMerge w:val="restart"/>
            <w:noWrap/>
            <w:hideMark/>
          </w:tcPr>
          <w:p w14:paraId="02E8ED8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出现违约</w:t>
            </w:r>
          </w:p>
        </w:tc>
      </w:tr>
      <w:tr w:rsidR="00C65997" w14:paraId="73B768F9"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330C3C3F" w14:textId="77777777" w:rsidR="00C65997" w:rsidRDefault="00C65997">
            <w:pPr>
              <w:rPr>
                <w:rFonts w:ascii="等线" w:eastAsia="等线" w:hAnsi="等线"/>
                <w:color w:val="000000"/>
                <w:sz w:val="22"/>
                <w:szCs w:val="22"/>
              </w:rPr>
            </w:pPr>
          </w:p>
        </w:tc>
        <w:tc>
          <w:tcPr>
            <w:tcW w:w="0" w:type="auto"/>
            <w:vMerge/>
            <w:hideMark/>
          </w:tcPr>
          <w:p w14:paraId="77700F3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104C9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FA7705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58D5FA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B9C07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BD6A8E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1A7A299"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E430421" w14:textId="77777777" w:rsidR="00C65997" w:rsidRDefault="00C65997">
            <w:pPr>
              <w:rPr>
                <w:rFonts w:ascii="等线" w:eastAsia="等线" w:hAnsi="等线"/>
                <w:color w:val="000000"/>
                <w:sz w:val="22"/>
                <w:szCs w:val="22"/>
              </w:rPr>
            </w:pPr>
          </w:p>
        </w:tc>
        <w:tc>
          <w:tcPr>
            <w:tcW w:w="0" w:type="auto"/>
            <w:vMerge/>
            <w:hideMark/>
          </w:tcPr>
          <w:p w14:paraId="4C02409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D74386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EA4513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CD3C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CA1207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C6759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CC91C"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715C5D6"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动作风险</w:t>
            </w:r>
          </w:p>
        </w:tc>
        <w:tc>
          <w:tcPr>
            <w:tcW w:w="0" w:type="auto"/>
            <w:vMerge w:val="restart"/>
            <w:hideMark/>
          </w:tcPr>
          <w:p w14:paraId="29537F2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交易相关风险</w:t>
            </w:r>
          </w:p>
        </w:tc>
        <w:tc>
          <w:tcPr>
            <w:tcW w:w="0" w:type="auto"/>
            <w:vMerge w:val="restart"/>
            <w:noWrap/>
            <w:hideMark/>
          </w:tcPr>
          <w:p w14:paraId="0340ED6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股东参与</w:t>
            </w:r>
          </w:p>
        </w:tc>
        <w:tc>
          <w:tcPr>
            <w:tcW w:w="0" w:type="auto"/>
            <w:vMerge w:val="restart"/>
            <w:hideMark/>
          </w:tcPr>
          <w:p w14:paraId="6CE06F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国务院38号文“个别交易场所股东直接参与买卖，甚至发生管理人员侵吞客户资金、经营和卷款逃跑等问题”</w:t>
            </w:r>
          </w:p>
        </w:tc>
        <w:tc>
          <w:tcPr>
            <w:tcW w:w="0" w:type="auto"/>
            <w:vMerge w:val="restart"/>
            <w:hideMark/>
          </w:tcPr>
          <w:p w14:paraId="7914B96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一笔交易中，交易双方与市场股东证件编号核对</w:t>
            </w:r>
          </w:p>
        </w:tc>
        <w:tc>
          <w:tcPr>
            <w:tcW w:w="0" w:type="auto"/>
            <w:vMerge w:val="restart"/>
            <w:noWrap/>
            <w:hideMark/>
          </w:tcPr>
          <w:p w14:paraId="2B19A8F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交易市场中交易双方证件编号与股东证件编号匹配，一致即触发报警</w:t>
            </w:r>
          </w:p>
        </w:tc>
        <w:tc>
          <w:tcPr>
            <w:tcW w:w="0" w:type="auto"/>
            <w:vMerge w:val="restart"/>
            <w:noWrap/>
            <w:hideMark/>
          </w:tcPr>
          <w:p w14:paraId="1273F20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参与者中有股东</w:t>
            </w:r>
          </w:p>
        </w:tc>
      </w:tr>
      <w:tr w:rsidR="00C65997" w14:paraId="74D9A8F8"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49DC2025" w14:textId="77777777" w:rsidR="00C65997" w:rsidRDefault="00C65997">
            <w:pPr>
              <w:rPr>
                <w:rFonts w:ascii="等线" w:eastAsia="等线" w:hAnsi="等线"/>
                <w:color w:val="000000"/>
                <w:sz w:val="22"/>
                <w:szCs w:val="22"/>
              </w:rPr>
            </w:pPr>
          </w:p>
        </w:tc>
        <w:tc>
          <w:tcPr>
            <w:tcW w:w="0" w:type="auto"/>
            <w:vMerge/>
            <w:hideMark/>
          </w:tcPr>
          <w:p w14:paraId="1CCA17B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FFC8D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6BA9B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FECA7E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4F18B4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17803A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BA5F0AC" w14:textId="77777777" w:rsidTr="00C6599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D3425C8" w14:textId="77777777" w:rsidR="00C65997" w:rsidRDefault="00C65997">
            <w:pPr>
              <w:rPr>
                <w:rFonts w:ascii="等线" w:eastAsia="等线" w:hAnsi="等线"/>
                <w:color w:val="000000"/>
                <w:sz w:val="22"/>
                <w:szCs w:val="22"/>
              </w:rPr>
            </w:pPr>
          </w:p>
        </w:tc>
        <w:tc>
          <w:tcPr>
            <w:tcW w:w="0" w:type="auto"/>
            <w:vMerge/>
            <w:hideMark/>
          </w:tcPr>
          <w:p w14:paraId="349A54E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FB712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交易T+5</w:t>
            </w:r>
          </w:p>
        </w:tc>
        <w:tc>
          <w:tcPr>
            <w:tcW w:w="0" w:type="auto"/>
            <w:hideMark/>
          </w:tcPr>
          <w:p w14:paraId="4D594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国务院37号文“不得将权益按照标准化交易单位持续挂牌交易”</w:t>
            </w:r>
          </w:p>
        </w:tc>
        <w:tc>
          <w:tcPr>
            <w:tcW w:w="0" w:type="auto"/>
            <w:noWrap/>
            <w:hideMark/>
          </w:tcPr>
          <w:p w14:paraId="74C1741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同一交易品种同一交易商相邻买和卖日期差</w:t>
            </w:r>
          </w:p>
        </w:tc>
        <w:tc>
          <w:tcPr>
            <w:tcW w:w="0" w:type="auto"/>
            <w:noWrap/>
            <w:hideMark/>
          </w:tcPr>
          <w:p w14:paraId="3C90AFFD"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5天后才可以再交易</w:t>
            </w:r>
          </w:p>
        </w:tc>
        <w:tc>
          <w:tcPr>
            <w:tcW w:w="0" w:type="auto"/>
            <w:noWrap/>
            <w:hideMark/>
          </w:tcPr>
          <w:p w14:paraId="15BC57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日期差大于5</w:t>
            </w:r>
          </w:p>
        </w:tc>
      </w:tr>
      <w:tr w:rsidR="00C65997" w14:paraId="5F65423F" w14:textId="77777777" w:rsidTr="00C65997">
        <w:trPr>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0EB739" w14:textId="77777777" w:rsidR="00C65997" w:rsidRDefault="00C65997">
            <w:pPr>
              <w:rPr>
                <w:rFonts w:ascii="等线" w:eastAsia="等线" w:hAnsi="等线"/>
                <w:color w:val="000000"/>
                <w:sz w:val="22"/>
                <w:szCs w:val="22"/>
              </w:rPr>
            </w:pPr>
          </w:p>
        </w:tc>
        <w:tc>
          <w:tcPr>
            <w:tcW w:w="0" w:type="auto"/>
            <w:vMerge/>
            <w:hideMark/>
          </w:tcPr>
          <w:p w14:paraId="7797DD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180BD3A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成交金额异常变动</w:t>
            </w:r>
          </w:p>
        </w:tc>
        <w:tc>
          <w:tcPr>
            <w:tcW w:w="0" w:type="auto"/>
            <w:hideMark/>
          </w:tcPr>
          <w:p w14:paraId="18C431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国务院37号文“不得将任何权益拆分为均等份额公开发行”</w:t>
            </w:r>
          </w:p>
        </w:tc>
        <w:tc>
          <w:tcPr>
            <w:tcW w:w="0" w:type="auto"/>
            <w:hideMark/>
          </w:tcPr>
          <w:p w14:paraId="39A9B29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同一产品的所有投资人交易金额间比较是否相等或成倍数</w:t>
            </w:r>
          </w:p>
        </w:tc>
        <w:tc>
          <w:tcPr>
            <w:tcW w:w="0" w:type="auto"/>
            <w:hideMark/>
          </w:tcPr>
          <w:p w14:paraId="3E350B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同一产品，投资人甲交易金额=N*投资人乙交易金额  （N=1、2、3…)</w:t>
            </w:r>
          </w:p>
        </w:tc>
        <w:tc>
          <w:tcPr>
            <w:tcW w:w="0" w:type="auto"/>
            <w:noWrap/>
            <w:hideMark/>
          </w:tcPr>
          <w:p w14:paraId="1418FD0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出现异常</w:t>
            </w:r>
          </w:p>
        </w:tc>
      </w:tr>
      <w:tr w:rsidR="00C65997" w14:paraId="7A6269C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AAB66AB"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洗钱风险</w:t>
            </w:r>
          </w:p>
        </w:tc>
        <w:tc>
          <w:tcPr>
            <w:tcW w:w="0" w:type="auto"/>
            <w:vMerge w:val="restart"/>
            <w:hideMark/>
          </w:tcPr>
          <w:p w14:paraId="2C8E8A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洗钱嫌疑风险</w:t>
            </w:r>
          </w:p>
        </w:tc>
        <w:tc>
          <w:tcPr>
            <w:tcW w:w="0" w:type="auto"/>
            <w:noWrap/>
            <w:hideMark/>
          </w:tcPr>
          <w:p w14:paraId="736A356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频繁参与</w:t>
            </w:r>
          </w:p>
        </w:tc>
        <w:tc>
          <w:tcPr>
            <w:tcW w:w="0" w:type="auto"/>
            <w:hideMark/>
          </w:tcPr>
          <w:p w14:paraId="4C8ECF1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参考反洗钱法可疑交易报告制</w:t>
            </w:r>
          </w:p>
        </w:tc>
        <w:tc>
          <w:tcPr>
            <w:tcW w:w="0" w:type="auto"/>
            <w:noWrap/>
            <w:hideMark/>
          </w:tcPr>
          <w:p w14:paraId="1DAB5A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交易商月参与交易次数统计</w:t>
            </w:r>
          </w:p>
        </w:tc>
        <w:tc>
          <w:tcPr>
            <w:tcW w:w="0" w:type="auto"/>
            <w:noWrap/>
            <w:hideMark/>
          </w:tcPr>
          <w:p w14:paraId="51C671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当月，count（一个交易商的交易信息条数）</w:t>
            </w:r>
          </w:p>
        </w:tc>
        <w:tc>
          <w:tcPr>
            <w:tcW w:w="0" w:type="auto"/>
            <w:noWrap/>
            <w:hideMark/>
          </w:tcPr>
          <w:p w14:paraId="45044E4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次数大于5（有待考究）</w:t>
            </w:r>
          </w:p>
        </w:tc>
      </w:tr>
      <w:tr w:rsidR="00C65997" w14:paraId="065108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804910" w14:textId="77777777" w:rsidR="00C65997" w:rsidRDefault="00C65997">
            <w:pPr>
              <w:rPr>
                <w:rFonts w:ascii="等线" w:eastAsia="等线" w:hAnsi="等线"/>
                <w:color w:val="000000"/>
                <w:sz w:val="22"/>
                <w:szCs w:val="22"/>
              </w:rPr>
            </w:pPr>
          </w:p>
        </w:tc>
        <w:tc>
          <w:tcPr>
            <w:tcW w:w="0" w:type="auto"/>
            <w:vMerge/>
            <w:hideMark/>
          </w:tcPr>
          <w:p w14:paraId="507FC1F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04090F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大额参与</w:t>
            </w:r>
          </w:p>
        </w:tc>
        <w:tc>
          <w:tcPr>
            <w:tcW w:w="0" w:type="auto"/>
            <w:hideMark/>
          </w:tcPr>
          <w:p w14:paraId="58075AE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参考反洗钱法大额交易报告制</w:t>
            </w:r>
          </w:p>
        </w:tc>
        <w:tc>
          <w:tcPr>
            <w:tcW w:w="0" w:type="auto"/>
            <w:noWrap/>
            <w:hideMark/>
          </w:tcPr>
          <w:p w14:paraId="2D3843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交易商单笔交易金额</w:t>
            </w:r>
          </w:p>
        </w:tc>
        <w:tc>
          <w:tcPr>
            <w:tcW w:w="0" w:type="auto"/>
            <w:noWrap/>
            <w:hideMark/>
          </w:tcPr>
          <w:p w14:paraId="6284C2C1"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1A303EF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个人200w，机构1000w（有待考究）</w:t>
            </w:r>
          </w:p>
        </w:tc>
      </w:tr>
      <w:tr w:rsidR="00C65997" w14:paraId="536D06F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C8C11A" w14:textId="77777777" w:rsidR="00C65997" w:rsidRDefault="00C65997">
            <w:pPr>
              <w:rPr>
                <w:rFonts w:ascii="等线" w:eastAsia="等线" w:hAnsi="等线"/>
                <w:color w:val="000000"/>
                <w:sz w:val="22"/>
                <w:szCs w:val="22"/>
              </w:rPr>
            </w:pPr>
          </w:p>
        </w:tc>
        <w:tc>
          <w:tcPr>
            <w:tcW w:w="0" w:type="auto"/>
            <w:vMerge/>
            <w:hideMark/>
          </w:tcPr>
          <w:p w14:paraId="49A4F41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5835C5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持仓异常变动</w:t>
            </w:r>
          </w:p>
        </w:tc>
        <w:tc>
          <w:tcPr>
            <w:tcW w:w="0" w:type="auto"/>
            <w:vMerge w:val="restart"/>
            <w:hideMark/>
          </w:tcPr>
          <w:p w14:paraId="21D8D04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参考反洗钱法可疑交易报告制</w:t>
            </w:r>
          </w:p>
        </w:tc>
        <w:tc>
          <w:tcPr>
            <w:tcW w:w="0" w:type="auto"/>
            <w:vMerge w:val="restart"/>
            <w:noWrap/>
            <w:hideMark/>
          </w:tcPr>
          <w:p w14:paraId="15BB9B6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交易商未到期产品总计</w:t>
            </w:r>
          </w:p>
        </w:tc>
        <w:tc>
          <w:tcPr>
            <w:tcW w:w="0" w:type="auto"/>
            <w:noWrap/>
            <w:hideMark/>
          </w:tcPr>
          <w:p w14:paraId="59455CD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投资人代收总计</w:t>
            </w:r>
          </w:p>
        </w:tc>
        <w:tc>
          <w:tcPr>
            <w:tcW w:w="0" w:type="auto"/>
            <w:vMerge w:val="restart"/>
            <w:noWrap/>
            <w:hideMark/>
          </w:tcPr>
          <w:p w14:paraId="5507743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个人500w，机构5000w（有待考究）</w:t>
            </w:r>
          </w:p>
        </w:tc>
      </w:tr>
      <w:tr w:rsidR="00C65997" w14:paraId="29334CD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8B1214D" w14:textId="77777777" w:rsidR="00C65997" w:rsidRDefault="00C65997">
            <w:pPr>
              <w:rPr>
                <w:rFonts w:ascii="等线" w:eastAsia="等线" w:hAnsi="等线"/>
                <w:color w:val="000000"/>
                <w:sz w:val="22"/>
                <w:szCs w:val="22"/>
              </w:rPr>
            </w:pPr>
          </w:p>
        </w:tc>
        <w:tc>
          <w:tcPr>
            <w:tcW w:w="0" w:type="auto"/>
            <w:vMerge/>
            <w:hideMark/>
          </w:tcPr>
          <w:p w14:paraId="5E574C3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561360C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75604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71FA77E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30D6AE0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融资人待付总计</w:t>
            </w:r>
          </w:p>
        </w:tc>
        <w:tc>
          <w:tcPr>
            <w:tcW w:w="0" w:type="auto"/>
            <w:vMerge/>
            <w:hideMark/>
          </w:tcPr>
          <w:p w14:paraId="36DF764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4EC9C86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30177380"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信用风险</w:t>
            </w:r>
          </w:p>
        </w:tc>
        <w:tc>
          <w:tcPr>
            <w:tcW w:w="0" w:type="auto"/>
            <w:vMerge w:val="restart"/>
            <w:hideMark/>
          </w:tcPr>
          <w:p w14:paraId="0EB6D3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影响</w:t>
            </w:r>
            <w:r>
              <w:rPr>
                <w:rFonts w:ascii="等线" w:eastAsia="等线" w:hAnsi="等线" w:hint="eastAsia"/>
                <w:color w:val="000000"/>
                <w:sz w:val="22"/>
                <w:szCs w:val="22"/>
              </w:rPr>
              <w:lastRenderedPageBreak/>
              <w:t>市场整体信用的风险</w:t>
            </w:r>
          </w:p>
        </w:tc>
        <w:tc>
          <w:tcPr>
            <w:tcW w:w="0" w:type="auto"/>
            <w:noWrap/>
            <w:hideMark/>
          </w:tcPr>
          <w:p w14:paraId="16DB27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lastRenderedPageBreak/>
              <w:t>异常结算</w:t>
            </w:r>
          </w:p>
        </w:tc>
        <w:tc>
          <w:tcPr>
            <w:tcW w:w="0" w:type="auto"/>
            <w:hideMark/>
          </w:tcPr>
          <w:p w14:paraId="707A53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1FD57B7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月清算异常统计</w:t>
            </w:r>
          </w:p>
        </w:tc>
        <w:tc>
          <w:tcPr>
            <w:tcW w:w="0" w:type="auto"/>
            <w:noWrap/>
            <w:hideMark/>
          </w:tcPr>
          <w:p w14:paraId="5BEDDB1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异常为人工录入</w:t>
            </w:r>
          </w:p>
        </w:tc>
        <w:tc>
          <w:tcPr>
            <w:tcW w:w="0" w:type="auto"/>
            <w:noWrap/>
            <w:hideMark/>
          </w:tcPr>
          <w:p w14:paraId="4EFB0C4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异常次数超过3（有待考究）</w:t>
            </w:r>
          </w:p>
        </w:tc>
      </w:tr>
      <w:tr w:rsidR="00C65997" w14:paraId="025A636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196B36" w14:textId="77777777" w:rsidR="00C65997" w:rsidRDefault="00C65997">
            <w:pPr>
              <w:rPr>
                <w:rFonts w:ascii="等线" w:eastAsia="等线" w:hAnsi="等线"/>
                <w:color w:val="000000"/>
                <w:sz w:val="22"/>
                <w:szCs w:val="22"/>
              </w:rPr>
            </w:pPr>
          </w:p>
        </w:tc>
        <w:tc>
          <w:tcPr>
            <w:tcW w:w="0" w:type="auto"/>
            <w:vMerge/>
            <w:hideMark/>
          </w:tcPr>
          <w:p w14:paraId="2032CA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77CB54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投诉频率</w:t>
            </w:r>
          </w:p>
        </w:tc>
        <w:tc>
          <w:tcPr>
            <w:tcW w:w="0" w:type="auto"/>
            <w:hideMark/>
          </w:tcPr>
          <w:p w14:paraId="6644072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5AD2C4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月投诉统计</w:t>
            </w:r>
          </w:p>
        </w:tc>
        <w:tc>
          <w:tcPr>
            <w:tcW w:w="0" w:type="auto"/>
            <w:noWrap/>
            <w:hideMark/>
          </w:tcPr>
          <w:p w14:paraId="62C7377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FA8635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出现投诉</w:t>
            </w:r>
          </w:p>
        </w:tc>
      </w:tr>
      <w:tr w:rsidR="00C65997" w14:paraId="72D86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0A3E4FE" w14:textId="77777777" w:rsidR="00C65997" w:rsidRDefault="00C65997">
            <w:pPr>
              <w:rPr>
                <w:rFonts w:ascii="等线" w:eastAsia="等线" w:hAnsi="等线"/>
                <w:color w:val="000000"/>
                <w:sz w:val="22"/>
                <w:szCs w:val="22"/>
              </w:rPr>
            </w:pPr>
          </w:p>
        </w:tc>
        <w:tc>
          <w:tcPr>
            <w:tcW w:w="0" w:type="auto"/>
            <w:vMerge/>
            <w:hideMark/>
          </w:tcPr>
          <w:p w14:paraId="0A94D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A7602D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舆情通报</w:t>
            </w:r>
          </w:p>
        </w:tc>
        <w:tc>
          <w:tcPr>
            <w:tcW w:w="0" w:type="auto"/>
            <w:hideMark/>
          </w:tcPr>
          <w:p w14:paraId="6C58EE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AB79F9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舆情信息统计</w:t>
            </w:r>
          </w:p>
        </w:tc>
        <w:tc>
          <w:tcPr>
            <w:tcW w:w="0" w:type="auto"/>
            <w:noWrap/>
            <w:hideMark/>
          </w:tcPr>
          <w:p w14:paraId="6171C44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484F8D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出现舆情</w:t>
            </w:r>
          </w:p>
        </w:tc>
      </w:tr>
      <w:tr w:rsidR="00C65997" w14:paraId="388E7967"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4A665B" w14:textId="77777777" w:rsidR="00C65997" w:rsidRDefault="00C65997">
            <w:pPr>
              <w:rPr>
                <w:rFonts w:ascii="等线" w:eastAsia="等线" w:hAnsi="等线"/>
                <w:color w:val="000000"/>
                <w:sz w:val="22"/>
                <w:szCs w:val="22"/>
              </w:rPr>
            </w:pPr>
          </w:p>
        </w:tc>
        <w:tc>
          <w:tcPr>
            <w:tcW w:w="0" w:type="auto"/>
            <w:vMerge/>
            <w:hideMark/>
          </w:tcPr>
          <w:p w14:paraId="0845B49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752CA36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日常违规</w:t>
            </w:r>
          </w:p>
        </w:tc>
        <w:tc>
          <w:tcPr>
            <w:tcW w:w="0" w:type="auto"/>
            <w:hideMark/>
          </w:tcPr>
          <w:p w14:paraId="4C85448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FA33CD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日常检查、对接等发现的问题统计</w:t>
            </w:r>
          </w:p>
        </w:tc>
        <w:tc>
          <w:tcPr>
            <w:tcW w:w="0" w:type="auto"/>
            <w:noWrap/>
            <w:hideMark/>
          </w:tcPr>
          <w:p w14:paraId="24630F9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7596F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出现违规</w:t>
            </w:r>
          </w:p>
        </w:tc>
      </w:tr>
      <w:tr w:rsidR="00C65997" w14:paraId="3FBDAAC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D4356A" w14:textId="77777777" w:rsidR="00C65997" w:rsidRDefault="00C65997">
            <w:pPr>
              <w:rPr>
                <w:rFonts w:ascii="等线" w:eastAsia="等线" w:hAnsi="等线"/>
                <w:color w:val="000000"/>
                <w:sz w:val="22"/>
                <w:szCs w:val="22"/>
              </w:rPr>
            </w:pPr>
          </w:p>
        </w:tc>
        <w:tc>
          <w:tcPr>
            <w:tcW w:w="0" w:type="auto"/>
            <w:vMerge/>
            <w:hideMark/>
          </w:tcPr>
          <w:p w14:paraId="04120AE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4339599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关联账户</w:t>
            </w:r>
          </w:p>
        </w:tc>
        <w:tc>
          <w:tcPr>
            <w:tcW w:w="0" w:type="auto"/>
            <w:hideMark/>
          </w:tcPr>
          <w:p w14:paraId="0A2F0AF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49C46B0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与市场关联相关企业、平台工商信息监控</w:t>
            </w:r>
          </w:p>
        </w:tc>
        <w:tc>
          <w:tcPr>
            <w:tcW w:w="0" w:type="auto"/>
            <w:noWrap/>
            <w:hideMark/>
          </w:tcPr>
          <w:p w14:paraId="0F4B392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关联图、关系（股东、交易、法人），工商信息有污点是预警污点主体</w:t>
            </w:r>
          </w:p>
        </w:tc>
        <w:tc>
          <w:tcPr>
            <w:tcW w:w="0" w:type="auto"/>
            <w:noWrap/>
            <w:hideMark/>
          </w:tcPr>
          <w:p w14:paraId="53DC2A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出现异常</w:t>
            </w:r>
          </w:p>
        </w:tc>
      </w:tr>
    </w:tbl>
    <w:p w14:paraId="51D8468D" w14:textId="77777777" w:rsidR="00C65997" w:rsidRDefault="00C65997" w:rsidP="00C65997"/>
    <w:p w14:paraId="6A470279" w14:textId="26AAF8DA" w:rsidR="004E7ADE" w:rsidRPr="00C622E7" w:rsidRDefault="004E7ADE" w:rsidP="004E7ADE">
      <w:pPr>
        <w:pStyle w:val="1"/>
        <w:rPr>
          <w:rFonts w:ascii="微软雅黑" w:eastAsia="微软雅黑" w:hAnsi="微软雅黑"/>
        </w:rPr>
      </w:pPr>
      <w:r>
        <w:rPr>
          <w:rFonts w:ascii="微软雅黑" w:eastAsia="微软雅黑" w:hAnsi="微软雅黑" w:hint="eastAsia"/>
        </w:rPr>
        <w:t>其它事项</w:t>
      </w:r>
    </w:p>
    <w:p w14:paraId="4136DB7C" w14:textId="23859A12" w:rsidR="004E7ADE" w:rsidRDefault="00E22E0B" w:rsidP="004E7ADE">
      <w:pPr>
        <w:pStyle w:val="2"/>
        <w:rPr>
          <w:rFonts w:ascii="微软雅黑" w:eastAsia="微软雅黑" w:hAnsi="微软雅黑"/>
        </w:rPr>
      </w:pPr>
      <w:r>
        <w:rPr>
          <w:rFonts w:ascii="微软雅黑" w:eastAsia="微软雅黑" w:hAnsi="微软雅黑" w:hint="eastAsia"/>
        </w:rPr>
        <w:t>11</w:t>
      </w:r>
      <w:r w:rsidR="004E7ADE">
        <w:rPr>
          <w:rFonts w:ascii="微软雅黑" w:eastAsia="微软雅黑" w:hAnsi="微软雅黑" w:hint="eastAsia"/>
        </w:rPr>
        <w:t>.1其它</w:t>
      </w:r>
    </w:p>
    <w:p w14:paraId="57FCF50F" w14:textId="7188DA9A" w:rsidR="00BB477A" w:rsidRPr="00BB477A" w:rsidRDefault="00BB477A" w:rsidP="00BB477A"/>
    <w:sectPr w:rsidR="00BB477A" w:rsidRPr="00BB477A" w:rsidSect="001528D0">
      <w:headerReference w:type="default" r:id="rId40"/>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3824C" w14:textId="77777777" w:rsidR="00BD4EBF" w:rsidRDefault="00BD4EBF" w:rsidP="004C106D">
      <w:r>
        <w:separator/>
      </w:r>
    </w:p>
  </w:endnote>
  <w:endnote w:type="continuationSeparator" w:id="0">
    <w:p w14:paraId="28C03B00" w14:textId="77777777" w:rsidR="00BD4EBF" w:rsidRDefault="00BD4EBF"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48014E" w14:textId="77777777" w:rsidR="00BD4EBF" w:rsidRDefault="00BD4EBF" w:rsidP="004C106D">
      <w:r>
        <w:separator/>
      </w:r>
    </w:p>
  </w:footnote>
  <w:footnote w:type="continuationSeparator" w:id="0">
    <w:p w14:paraId="61F0AFD7" w14:textId="77777777" w:rsidR="00BD4EBF" w:rsidRDefault="00BD4EBF"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BE022F" w14:paraId="2B1C034A" w14:textId="77777777" w:rsidTr="006D286C">
      <w:tc>
        <w:tcPr>
          <w:tcW w:w="1131" w:type="pct"/>
          <w:vMerge w:val="restart"/>
        </w:tcPr>
        <w:p w14:paraId="57AF8E86" w14:textId="21A61CE2" w:rsidR="00BE022F" w:rsidRPr="00E41358" w:rsidRDefault="00BE022F"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BE022F" w:rsidRPr="00E41358" w:rsidRDefault="00BE022F"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BE022F" w:rsidRDefault="00BE022F" w:rsidP="00E41358">
          <w:pPr>
            <w:pStyle w:val="a5"/>
            <w:pBdr>
              <w:bottom w:val="none" w:sz="0" w:space="0" w:color="auto"/>
            </w:pBdr>
            <w:jc w:val="left"/>
          </w:pPr>
          <w:r>
            <w:rPr>
              <w:rFonts w:hint="eastAsia"/>
            </w:rPr>
            <w:t>标号：</w:t>
          </w:r>
        </w:p>
      </w:tc>
    </w:tr>
    <w:tr w:rsidR="00BE022F" w14:paraId="0FD31B5C" w14:textId="77777777" w:rsidTr="006D286C">
      <w:tc>
        <w:tcPr>
          <w:tcW w:w="1131" w:type="pct"/>
          <w:vMerge/>
        </w:tcPr>
        <w:p w14:paraId="6CB70253" w14:textId="77777777" w:rsidR="00BE022F" w:rsidRDefault="00BE022F">
          <w:pPr>
            <w:pStyle w:val="a5"/>
            <w:pBdr>
              <w:bottom w:val="none" w:sz="0" w:space="0" w:color="auto"/>
            </w:pBdr>
          </w:pPr>
        </w:p>
      </w:tc>
      <w:tc>
        <w:tcPr>
          <w:tcW w:w="3071" w:type="pct"/>
          <w:vMerge/>
        </w:tcPr>
        <w:p w14:paraId="43E11F31" w14:textId="77777777" w:rsidR="00BE022F" w:rsidRDefault="00BE022F">
          <w:pPr>
            <w:pStyle w:val="a5"/>
            <w:pBdr>
              <w:bottom w:val="none" w:sz="0" w:space="0" w:color="auto"/>
            </w:pBdr>
          </w:pPr>
        </w:p>
      </w:tc>
      <w:tc>
        <w:tcPr>
          <w:tcW w:w="798" w:type="pct"/>
        </w:tcPr>
        <w:p w14:paraId="2E766A27" w14:textId="5F4B4236" w:rsidR="00BE022F" w:rsidRDefault="00BE022F" w:rsidP="00E41358">
          <w:pPr>
            <w:pStyle w:val="a5"/>
            <w:pBdr>
              <w:bottom w:val="none" w:sz="0" w:space="0" w:color="auto"/>
            </w:pBdr>
            <w:jc w:val="left"/>
          </w:pPr>
          <w:r>
            <w:rPr>
              <w:rFonts w:hint="eastAsia"/>
            </w:rPr>
            <w:t>生效期：20170930</w:t>
          </w:r>
        </w:p>
      </w:tc>
    </w:tr>
    <w:tr w:rsidR="00BE022F" w14:paraId="3239C9EF" w14:textId="77777777" w:rsidTr="006D286C">
      <w:tc>
        <w:tcPr>
          <w:tcW w:w="1131" w:type="pct"/>
          <w:vMerge/>
        </w:tcPr>
        <w:p w14:paraId="30CD4CF3" w14:textId="77777777" w:rsidR="00BE022F" w:rsidRDefault="00BE022F">
          <w:pPr>
            <w:pStyle w:val="a5"/>
            <w:pBdr>
              <w:bottom w:val="none" w:sz="0" w:space="0" w:color="auto"/>
            </w:pBdr>
          </w:pPr>
        </w:p>
      </w:tc>
      <w:tc>
        <w:tcPr>
          <w:tcW w:w="3071" w:type="pct"/>
          <w:vMerge/>
        </w:tcPr>
        <w:p w14:paraId="4F0DC66A" w14:textId="77777777" w:rsidR="00BE022F" w:rsidRDefault="00BE022F">
          <w:pPr>
            <w:pStyle w:val="a5"/>
            <w:pBdr>
              <w:bottom w:val="none" w:sz="0" w:space="0" w:color="auto"/>
            </w:pBdr>
          </w:pPr>
        </w:p>
      </w:tc>
      <w:tc>
        <w:tcPr>
          <w:tcW w:w="798" w:type="pct"/>
        </w:tcPr>
        <w:p w14:paraId="5E81BCED" w14:textId="1829A215" w:rsidR="00BE022F" w:rsidRDefault="00BE022F" w:rsidP="00E41358">
          <w:pPr>
            <w:pStyle w:val="a5"/>
            <w:pBdr>
              <w:bottom w:val="none" w:sz="0" w:space="0" w:color="auto"/>
            </w:pBdr>
            <w:jc w:val="left"/>
          </w:pPr>
          <w:r>
            <w:rPr>
              <w:rFonts w:hint="eastAsia"/>
            </w:rPr>
            <w:t>密级：内部公开</w:t>
          </w:r>
        </w:p>
      </w:tc>
    </w:tr>
  </w:tbl>
  <w:p w14:paraId="4686919D" w14:textId="77777777" w:rsidR="00BE022F" w:rsidRDefault="00BE022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1706C"/>
    <w:rsid w:val="00244E32"/>
    <w:rsid w:val="0026097E"/>
    <w:rsid w:val="00274D16"/>
    <w:rsid w:val="002A3CD1"/>
    <w:rsid w:val="002A4446"/>
    <w:rsid w:val="002A64BE"/>
    <w:rsid w:val="002C7F92"/>
    <w:rsid w:val="002E1C95"/>
    <w:rsid w:val="002F030B"/>
    <w:rsid w:val="00315179"/>
    <w:rsid w:val="00321FDA"/>
    <w:rsid w:val="003238A0"/>
    <w:rsid w:val="003277E5"/>
    <w:rsid w:val="00350E19"/>
    <w:rsid w:val="0036441A"/>
    <w:rsid w:val="003C7818"/>
    <w:rsid w:val="00420189"/>
    <w:rsid w:val="004426E3"/>
    <w:rsid w:val="004456E4"/>
    <w:rsid w:val="004500F7"/>
    <w:rsid w:val="0047175A"/>
    <w:rsid w:val="00475743"/>
    <w:rsid w:val="004B5233"/>
    <w:rsid w:val="004C106D"/>
    <w:rsid w:val="004C1C79"/>
    <w:rsid w:val="004D0352"/>
    <w:rsid w:val="004D4092"/>
    <w:rsid w:val="004E1817"/>
    <w:rsid w:val="004E7ADE"/>
    <w:rsid w:val="004F39EE"/>
    <w:rsid w:val="004F41F8"/>
    <w:rsid w:val="00504A9B"/>
    <w:rsid w:val="0054604A"/>
    <w:rsid w:val="00590511"/>
    <w:rsid w:val="005A6AB0"/>
    <w:rsid w:val="005B4047"/>
    <w:rsid w:val="005D19E1"/>
    <w:rsid w:val="005E45C0"/>
    <w:rsid w:val="005E462D"/>
    <w:rsid w:val="00627F1F"/>
    <w:rsid w:val="0063700A"/>
    <w:rsid w:val="00641AE9"/>
    <w:rsid w:val="006A1C0B"/>
    <w:rsid w:val="006B6DD5"/>
    <w:rsid w:val="006D24BB"/>
    <w:rsid w:val="006D286C"/>
    <w:rsid w:val="006E652D"/>
    <w:rsid w:val="006F6C92"/>
    <w:rsid w:val="007117AD"/>
    <w:rsid w:val="00716F29"/>
    <w:rsid w:val="00750F93"/>
    <w:rsid w:val="00760025"/>
    <w:rsid w:val="00775459"/>
    <w:rsid w:val="00787439"/>
    <w:rsid w:val="00787AAE"/>
    <w:rsid w:val="007B7AE6"/>
    <w:rsid w:val="007E5C45"/>
    <w:rsid w:val="007F2F1C"/>
    <w:rsid w:val="0080683C"/>
    <w:rsid w:val="0081624D"/>
    <w:rsid w:val="00865871"/>
    <w:rsid w:val="00870EDA"/>
    <w:rsid w:val="00874D17"/>
    <w:rsid w:val="008C0572"/>
    <w:rsid w:val="008E5C5C"/>
    <w:rsid w:val="008E7CC1"/>
    <w:rsid w:val="00916F89"/>
    <w:rsid w:val="00930789"/>
    <w:rsid w:val="009359F1"/>
    <w:rsid w:val="00940AC5"/>
    <w:rsid w:val="0096148E"/>
    <w:rsid w:val="00990A17"/>
    <w:rsid w:val="00997DC2"/>
    <w:rsid w:val="009A4474"/>
    <w:rsid w:val="009B444B"/>
    <w:rsid w:val="009C7F80"/>
    <w:rsid w:val="009E05DD"/>
    <w:rsid w:val="009E5D1E"/>
    <w:rsid w:val="00A14BFB"/>
    <w:rsid w:val="00A30094"/>
    <w:rsid w:val="00A85778"/>
    <w:rsid w:val="00A969C7"/>
    <w:rsid w:val="00AA0FD9"/>
    <w:rsid w:val="00AC2549"/>
    <w:rsid w:val="00AD2BAF"/>
    <w:rsid w:val="00AD5645"/>
    <w:rsid w:val="00B00EB6"/>
    <w:rsid w:val="00B1386F"/>
    <w:rsid w:val="00B32FB9"/>
    <w:rsid w:val="00B33F60"/>
    <w:rsid w:val="00B63546"/>
    <w:rsid w:val="00B63FAF"/>
    <w:rsid w:val="00B67FF4"/>
    <w:rsid w:val="00B95D8F"/>
    <w:rsid w:val="00BB477A"/>
    <w:rsid w:val="00BC4D71"/>
    <w:rsid w:val="00BD4EBF"/>
    <w:rsid w:val="00BE022F"/>
    <w:rsid w:val="00C1351E"/>
    <w:rsid w:val="00C20AC1"/>
    <w:rsid w:val="00C3095F"/>
    <w:rsid w:val="00C44E6B"/>
    <w:rsid w:val="00C51A30"/>
    <w:rsid w:val="00C531E8"/>
    <w:rsid w:val="00C567DF"/>
    <w:rsid w:val="00C622E7"/>
    <w:rsid w:val="00C65997"/>
    <w:rsid w:val="00CA029A"/>
    <w:rsid w:val="00CA14C5"/>
    <w:rsid w:val="00CA3053"/>
    <w:rsid w:val="00CB1D73"/>
    <w:rsid w:val="00D022F2"/>
    <w:rsid w:val="00D03386"/>
    <w:rsid w:val="00D10CF9"/>
    <w:rsid w:val="00D26C4D"/>
    <w:rsid w:val="00D504C7"/>
    <w:rsid w:val="00D75638"/>
    <w:rsid w:val="00D90B53"/>
    <w:rsid w:val="00D92C7C"/>
    <w:rsid w:val="00D97F2D"/>
    <w:rsid w:val="00DA0BC7"/>
    <w:rsid w:val="00DA527C"/>
    <w:rsid w:val="00DA7324"/>
    <w:rsid w:val="00DB312B"/>
    <w:rsid w:val="00DD553F"/>
    <w:rsid w:val="00DD5F0C"/>
    <w:rsid w:val="00DF35A5"/>
    <w:rsid w:val="00DF4C87"/>
    <w:rsid w:val="00DF5D27"/>
    <w:rsid w:val="00E1769D"/>
    <w:rsid w:val="00E2187F"/>
    <w:rsid w:val="00E22E0B"/>
    <w:rsid w:val="00E41358"/>
    <w:rsid w:val="00E852AD"/>
    <w:rsid w:val="00E8707C"/>
    <w:rsid w:val="00E95304"/>
    <w:rsid w:val="00EA0A89"/>
    <w:rsid w:val="00EF5CC7"/>
    <w:rsid w:val="00F07DF3"/>
    <w:rsid w:val="00F10260"/>
    <w:rsid w:val="00F271E6"/>
    <w:rsid w:val="00F53389"/>
    <w:rsid w:val="00F70200"/>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1">
    <w:name w:val="Grid Table 4 Accent 1"/>
    <w:basedOn w:val="a1"/>
    <w:uiPriority w:val="49"/>
    <w:rsid w:val="002F030B"/>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8395">
      <w:bodyDiv w:val="1"/>
      <w:marLeft w:val="0"/>
      <w:marRight w:val="0"/>
      <w:marTop w:val="0"/>
      <w:marBottom w:val="0"/>
      <w:divBdr>
        <w:top w:val="none" w:sz="0" w:space="0" w:color="auto"/>
        <w:left w:val="none" w:sz="0" w:space="0" w:color="auto"/>
        <w:bottom w:val="none" w:sz="0" w:space="0" w:color="auto"/>
        <w:right w:val="none" w:sz="0" w:space="0" w:color="auto"/>
      </w:divBdr>
    </w:div>
    <w:div w:id="128521839">
      <w:bodyDiv w:val="1"/>
      <w:marLeft w:val="0"/>
      <w:marRight w:val="0"/>
      <w:marTop w:val="0"/>
      <w:marBottom w:val="0"/>
      <w:divBdr>
        <w:top w:val="none" w:sz="0" w:space="0" w:color="auto"/>
        <w:left w:val="none" w:sz="0" w:space="0" w:color="auto"/>
        <w:bottom w:val="none" w:sz="0" w:space="0" w:color="auto"/>
        <w:right w:val="none" w:sz="0" w:space="0" w:color="auto"/>
      </w:divBdr>
    </w:div>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00368126">
      <w:bodyDiv w:val="1"/>
      <w:marLeft w:val="0"/>
      <w:marRight w:val="0"/>
      <w:marTop w:val="0"/>
      <w:marBottom w:val="0"/>
      <w:divBdr>
        <w:top w:val="none" w:sz="0" w:space="0" w:color="auto"/>
        <w:left w:val="none" w:sz="0" w:space="0" w:color="auto"/>
        <w:bottom w:val="none" w:sz="0" w:space="0" w:color="auto"/>
        <w:right w:val="none" w:sz="0" w:space="0" w:color="auto"/>
      </w:divBdr>
    </w:div>
    <w:div w:id="236212717">
      <w:bodyDiv w:val="1"/>
      <w:marLeft w:val="0"/>
      <w:marRight w:val="0"/>
      <w:marTop w:val="0"/>
      <w:marBottom w:val="0"/>
      <w:divBdr>
        <w:top w:val="none" w:sz="0" w:space="0" w:color="auto"/>
        <w:left w:val="none" w:sz="0" w:space="0" w:color="auto"/>
        <w:bottom w:val="none" w:sz="0" w:space="0" w:color="auto"/>
        <w:right w:val="none" w:sz="0" w:space="0" w:color="auto"/>
      </w:divBdr>
    </w:div>
    <w:div w:id="240871069">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476263933">
      <w:bodyDiv w:val="1"/>
      <w:marLeft w:val="0"/>
      <w:marRight w:val="0"/>
      <w:marTop w:val="0"/>
      <w:marBottom w:val="0"/>
      <w:divBdr>
        <w:top w:val="none" w:sz="0" w:space="0" w:color="auto"/>
        <w:left w:val="none" w:sz="0" w:space="0" w:color="auto"/>
        <w:bottom w:val="none" w:sz="0" w:space="0" w:color="auto"/>
        <w:right w:val="none" w:sz="0" w:space="0" w:color="auto"/>
      </w:divBdr>
    </w:div>
    <w:div w:id="514348690">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52771953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761678891">
      <w:bodyDiv w:val="1"/>
      <w:marLeft w:val="0"/>
      <w:marRight w:val="0"/>
      <w:marTop w:val="0"/>
      <w:marBottom w:val="0"/>
      <w:divBdr>
        <w:top w:val="none" w:sz="0" w:space="0" w:color="auto"/>
        <w:left w:val="none" w:sz="0" w:space="0" w:color="auto"/>
        <w:bottom w:val="none" w:sz="0" w:space="0" w:color="auto"/>
        <w:right w:val="none" w:sz="0" w:space="0" w:color="auto"/>
      </w:divBdr>
    </w:div>
    <w:div w:id="776212908">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2702047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480924206">
      <w:bodyDiv w:val="1"/>
      <w:marLeft w:val="0"/>
      <w:marRight w:val="0"/>
      <w:marTop w:val="0"/>
      <w:marBottom w:val="0"/>
      <w:divBdr>
        <w:top w:val="none" w:sz="0" w:space="0" w:color="auto"/>
        <w:left w:val="none" w:sz="0" w:space="0" w:color="auto"/>
        <w:bottom w:val="none" w:sz="0" w:space="0" w:color="auto"/>
        <w:right w:val="none" w:sz="0" w:space="0" w:color="auto"/>
      </w:divBdr>
    </w:div>
    <w:div w:id="1532764940">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tiff"/><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9B23198-6862-8342-8252-C235AA8FD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86</Pages>
  <Words>2957</Words>
  <Characters>16860</Characters>
  <Application>Microsoft Macintosh Word</Application>
  <DocSecurity>0</DocSecurity>
  <Lines>140</Lines>
  <Paragraphs>39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19778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63</cp:revision>
  <cp:lastPrinted>2017-09-27T05:31:00Z</cp:lastPrinted>
  <dcterms:created xsi:type="dcterms:W3CDTF">2017-09-27T05:31:00Z</dcterms:created>
  <dcterms:modified xsi:type="dcterms:W3CDTF">2017-10-19T08:07:00Z</dcterms:modified>
</cp:coreProperties>
</file>